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D9AC" w14:textId="77777777" w:rsidR="00565A80" w:rsidRPr="00A723C7" w:rsidRDefault="00565A80" w:rsidP="00A723C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188A12A" w14:textId="3300C2D9" w:rsidR="00A723C7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8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минимум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65A80">
        <w:rPr>
          <w:rFonts w:ascii="Times New Roman" w:hAnsi="Times New Roman" w:cs="Times New Roman"/>
          <w:b/>
          <w:bCs/>
          <w:sz w:val="28"/>
          <w:szCs w:val="28"/>
        </w:rPr>
        <w:t xml:space="preserve"> класс 2 четверть</w:t>
      </w:r>
    </w:p>
    <w:p w14:paraId="1658C197" w14:textId="77777777" w:rsidR="00B3079C" w:rsidRPr="00565A80" w:rsidRDefault="00B3079C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BA28C" w14:textId="77777777" w:rsidR="00A723C7" w:rsidRPr="00565A80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80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14:paraId="0624038B" w14:textId="1F581E5D" w:rsidR="00A723C7" w:rsidRPr="00A723C7" w:rsidRDefault="00A723C7" w:rsidP="00A723C7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A723C7">
        <w:rPr>
          <w:rFonts w:ascii="Times New Roman" w:hAnsi="Times New Roman" w:cs="Times New Roman"/>
          <w:bCs/>
          <w:iCs/>
          <w:sz w:val="24"/>
          <w:szCs w:val="24"/>
        </w:rPr>
        <w:t>бласть определения функции.</w:t>
      </w:r>
    </w:p>
    <w:p w14:paraId="2EA8935C" w14:textId="457F54D7" w:rsidR="00A723C7" w:rsidRPr="00A723C7" w:rsidRDefault="00A723C7" w:rsidP="00A723C7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A723C7">
        <w:rPr>
          <w:rFonts w:ascii="Times New Roman" w:hAnsi="Times New Roman" w:cs="Times New Roman"/>
          <w:bCs/>
          <w:iCs/>
          <w:sz w:val="24"/>
          <w:szCs w:val="24"/>
        </w:rPr>
        <w:t>бласть значений функции.</w:t>
      </w:r>
    </w:p>
    <w:p w14:paraId="15F6CBCE" w14:textId="77777777" w:rsidR="00A723C7" w:rsidRPr="00A723C7" w:rsidRDefault="00A723C7" w:rsidP="005162E8">
      <w:pPr>
        <w:pStyle w:val="a3"/>
        <w:numPr>
          <w:ilvl w:val="0"/>
          <w:numId w:val="5"/>
        </w:numPr>
        <w:spacing w:line="256" w:lineRule="auto"/>
        <w:rPr>
          <w:bCs/>
          <w:iCs/>
          <w:sz w:val="24"/>
          <w:szCs w:val="24"/>
        </w:rPr>
      </w:pPr>
      <w:r w:rsidRPr="00A723C7">
        <w:rPr>
          <w:rFonts w:ascii="Times New Roman" w:hAnsi="Times New Roman" w:cs="Times New Roman"/>
          <w:bCs/>
          <w:iCs/>
          <w:sz w:val="24"/>
          <w:szCs w:val="24"/>
        </w:rPr>
        <w:t>График функции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302ED92" w14:textId="77777777" w:rsidR="00A723C7" w:rsidRPr="00A723C7" w:rsidRDefault="00A723C7" w:rsidP="005162E8">
      <w:pPr>
        <w:pStyle w:val="a3"/>
        <w:numPr>
          <w:ilvl w:val="0"/>
          <w:numId w:val="5"/>
        </w:numPr>
        <w:spacing w:line="256" w:lineRule="auto"/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Свойства квадратного корня.</w:t>
      </w:r>
    </w:p>
    <w:p w14:paraId="5CE6E004" w14:textId="77777777" w:rsidR="00A723C7" w:rsidRPr="00A723C7" w:rsidRDefault="00A723C7" w:rsidP="005162E8">
      <w:pPr>
        <w:pStyle w:val="a3"/>
        <w:numPr>
          <w:ilvl w:val="0"/>
          <w:numId w:val="5"/>
        </w:numPr>
        <w:spacing w:line="256" w:lineRule="auto"/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Формула корней квадратного уравнения.</w:t>
      </w:r>
    </w:p>
    <w:p w14:paraId="30739674" w14:textId="77777777" w:rsidR="00A723C7" w:rsidRPr="00A723C7" w:rsidRDefault="00A723C7" w:rsidP="005162E8">
      <w:pPr>
        <w:pStyle w:val="a3"/>
        <w:numPr>
          <w:ilvl w:val="0"/>
          <w:numId w:val="5"/>
        </w:numPr>
        <w:spacing w:line="256" w:lineRule="auto"/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Теорема Виета.</w:t>
      </w:r>
    </w:p>
    <w:p w14:paraId="129F52D1" w14:textId="2DB9FEB4" w:rsidR="00855FD1" w:rsidRPr="00A723C7" w:rsidRDefault="00A723C7" w:rsidP="005162E8">
      <w:pPr>
        <w:pStyle w:val="a3"/>
        <w:numPr>
          <w:ilvl w:val="0"/>
          <w:numId w:val="5"/>
        </w:numPr>
        <w:spacing w:line="256" w:lineRule="auto"/>
        <w:rPr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Квадратный трехчлен и его разложение на множители.</w:t>
      </w:r>
      <w:r w:rsidRPr="00A723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52B7250" w14:textId="77777777" w:rsidR="00F646C9" w:rsidRDefault="00F646C9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C5E46" w14:textId="7658BBD9" w:rsidR="00A723C7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80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14:paraId="66076E1B" w14:textId="77777777" w:rsidR="00B3079C" w:rsidRPr="00565A80" w:rsidRDefault="00B3079C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803A135" w14:textId="786F660F" w:rsidR="00A723C7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Трапеция, свойства равнобедренной трапеции.</w:t>
      </w:r>
    </w:p>
    <w:p w14:paraId="100DEE91" w14:textId="12A3456C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Площадь параллелограмма.</w:t>
      </w:r>
    </w:p>
    <w:p w14:paraId="64B645E6" w14:textId="33F9B0E0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Площадь треугольника.</w:t>
      </w:r>
    </w:p>
    <w:p w14:paraId="546A832E" w14:textId="1A7252EF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Площадь ромба.</w:t>
      </w:r>
    </w:p>
    <w:p w14:paraId="0B8504A5" w14:textId="3C06CD5E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Площадь трапеции.</w:t>
      </w:r>
    </w:p>
    <w:p w14:paraId="0D987E6A" w14:textId="3C66482D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Теорема Пифагора и обратная ей.</w:t>
      </w:r>
    </w:p>
    <w:p w14:paraId="7DDA69E7" w14:textId="177B4216" w:rsidR="00F646C9" w:rsidRPr="00F646C9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F646C9">
        <w:rPr>
          <w:rFonts w:ascii="Times New Roman" w:hAnsi="Times New Roman" w:cs="Times New Roman"/>
          <w:bCs/>
          <w:iCs/>
          <w:sz w:val="24"/>
          <w:szCs w:val="24"/>
        </w:rPr>
        <w:t>Формула Герона.</w:t>
      </w:r>
    </w:p>
    <w:p w14:paraId="1A675613" w14:textId="77777777" w:rsidR="00F646C9" w:rsidRPr="00A723C7" w:rsidRDefault="00F646C9" w:rsidP="00F646C9">
      <w:pPr>
        <w:pStyle w:val="a3"/>
        <w:spacing w:line="256" w:lineRule="auto"/>
        <w:ind w:left="851"/>
        <w:rPr>
          <w:bCs/>
          <w:iCs/>
          <w:sz w:val="24"/>
          <w:szCs w:val="24"/>
        </w:rPr>
      </w:pPr>
    </w:p>
    <w:sectPr w:rsidR="00F646C9" w:rsidRPr="00A723C7" w:rsidSect="00387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325"/>
    <w:multiLevelType w:val="hybridMultilevel"/>
    <w:tmpl w:val="B9BE2538"/>
    <w:lvl w:ilvl="0" w:tplc="63A41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785"/>
    <w:multiLevelType w:val="hybridMultilevel"/>
    <w:tmpl w:val="3B34A302"/>
    <w:lvl w:ilvl="0" w:tplc="1A626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745"/>
    <w:multiLevelType w:val="hybridMultilevel"/>
    <w:tmpl w:val="903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1"/>
    <w:rsid w:val="0038701F"/>
    <w:rsid w:val="00565A80"/>
    <w:rsid w:val="005F475B"/>
    <w:rsid w:val="00855FD1"/>
    <w:rsid w:val="00A723C7"/>
    <w:rsid w:val="00B3079C"/>
    <w:rsid w:val="00D43B42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ECD"/>
  <w15:chartTrackingRefBased/>
  <w15:docId w15:val="{BAAB1583-B5A2-4A05-ABC2-12E4F0C3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1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Поспелов</dc:creator>
  <cp:keywords/>
  <dc:description/>
  <cp:lastModifiedBy>Елена Викторовна Большакова</cp:lastModifiedBy>
  <cp:revision>3</cp:revision>
  <cp:lastPrinted>2024-12-01T09:15:00Z</cp:lastPrinted>
  <dcterms:created xsi:type="dcterms:W3CDTF">2024-12-04T23:41:00Z</dcterms:created>
  <dcterms:modified xsi:type="dcterms:W3CDTF">2024-12-04T23:41:00Z</dcterms:modified>
</cp:coreProperties>
</file>