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8A" w:rsidRPr="00B45F2D" w:rsidRDefault="0036708A" w:rsidP="002F571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Рабочая программа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 внеурочной деятельности «Керамика» </w:t>
      </w:r>
      <w:r w:rsidRPr="00B45F2D">
        <w:rPr>
          <w:rFonts w:ascii="Times New Roman" w:hAnsi="Times New Roman"/>
          <w:sz w:val="24"/>
          <w:szCs w:val="24"/>
          <w:lang w:val="ru"/>
        </w:rPr>
        <w:br/>
      </w: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на уровень основного общего образования </w:t>
      </w:r>
    </w:p>
    <w:p w:rsidR="0036708A" w:rsidRDefault="0036708A" w:rsidP="002F571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B45F2D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ПОЯСНИТЕЛЬНАЯ ЗАПИСКА</w:t>
      </w:r>
    </w:p>
    <w:p w:rsidR="0036708A" w:rsidRPr="00B45F2D" w:rsidRDefault="00E72B71" w:rsidP="002F5716">
      <w:pPr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36708A"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Рабочая программа </w:t>
      </w:r>
      <w:r w:rsidR="0036708A">
        <w:rPr>
          <w:rFonts w:ascii="Times New Roman" w:hAnsi="Times New Roman"/>
          <w:color w:val="000000"/>
          <w:sz w:val="24"/>
          <w:szCs w:val="24"/>
          <w:lang w:val="ru"/>
        </w:rPr>
        <w:t>внеурочной деятельности «Керамика»</w:t>
      </w:r>
      <w:r w:rsidR="0036708A"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на уровень основного общего образования для обучающихся 5–</w:t>
      </w:r>
      <w:r w:rsidR="0036708A">
        <w:rPr>
          <w:rFonts w:ascii="Times New Roman" w:hAnsi="Times New Roman"/>
          <w:color w:val="000000"/>
          <w:sz w:val="24"/>
          <w:szCs w:val="24"/>
          <w:lang w:val="ru"/>
        </w:rPr>
        <w:t>6</w:t>
      </w:r>
      <w:r w:rsidR="0036708A" w:rsidRPr="00B45F2D">
        <w:rPr>
          <w:rFonts w:ascii="Times New Roman" w:hAnsi="Times New Roman"/>
          <w:color w:val="000000"/>
          <w:sz w:val="24"/>
          <w:szCs w:val="24"/>
          <w:lang w:val="ru"/>
        </w:rPr>
        <w:t>-х классов АНПОО «ДВЦНО» МЛШ</w:t>
      </w:r>
      <w:r w:rsidR="0036708A" w:rsidRPr="00B45F2D">
        <w:rPr>
          <w:rFonts w:ascii="Times New Roman" w:hAnsi="Times New Roman"/>
          <w:sz w:val="24"/>
          <w:szCs w:val="24"/>
          <w:lang w:val="ru"/>
        </w:rPr>
        <w:t xml:space="preserve"> </w:t>
      </w:r>
      <w:r w:rsidR="0036708A" w:rsidRPr="00B45F2D">
        <w:rPr>
          <w:rFonts w:ascii="Times New Roman" w:hAnsi="Times New Roman"/>
          <w:color w:val="000000"/>
          <w:sz w:val="24"/>
          <w:szCs w:val="24"/>
          <w:lang w:val="ru"/>
        </w:rPr>
        <w:t>разработана в соответствии с требованиями:</w:t>
      </w:r>
    </w:p>
    <w:p w:rsidR="0036708A" w:rsidRPr="00B45F2D" w:rsidRDefault="0036708A" w:rsidP="002F5716">
      <w:pPr>
        <w:numPr>
          <w:ilvl w:val="0"/>
          <w:numId w:val="36"/>
        </w:numPr>
        <w:spacing w:after="0" w:line="36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Федерального закона от 29.12.2012 № 273-ФЗ «Об образовании в Российской Федерации»;</w:t>
      </w:r>
    </w:p>
    <w:p w:rsidR="0036708A" w:rsidRPr="00B45F2D" w:rsidRDefault="0036708A" w:rsidP="002F5716">
      <w:pPr>
        <w:numPr>
          <w:ilvl w:val="0"/>
          <w:numId w:val="36"/>
        </w:numPr>
        <w:spacing w:after="0" w:line="36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приказа </w:t>
      </w:r>
      <w:proofErr w:type="spellStart"/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Минпросвещения</w:t>
      </w:r>
      <w:proofErr w:type="spellEnd"/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от 31.05.2021 № 287 «Об утверждении федерального государственного образовательного стандарта основного общего образования»;</w:t>
      </w:r>
    </w:p>
    <w:p w:rsidR="0036708A" w:rsidRPr="00B45F2D" w:rsidRDefault="0036708A" w:rsidP="002F5716">
      <w:pPr>
        <w:numPr>
          <w:ilvl w:val="0"/>
          <w:numId w:val="36"/>
        </w:numPr>
        <w:spacing w:after="0" w:line="36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приказа </w:t>
      </w:r>
      <w:proofErr w:type="spellStart"/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Минпросвещения</w:t>
      </w:r>
      <w:proofErr w:type="spellEnd"/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6708A" w:rsidRPr="00B45F2D" w:rsidRDefault="0036708A" w:rsidP="002F5716">
      <w:pPr>
        <w:numPr>
          <w:ilvl w:val="0"/>
          <w:numId w:val="36"/>
        </w:numPr>
        <w:spacing w:after="0" w:line="36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36708A" w:rsidRPr="00B45F2D" w:rsidRDefault="0036708A" w:rsidP="002F5716">
      <w:pPr>
        <w:numPr>
          <w:ilvl w:val="0"/>
          <w:numId w:val="36"/>
        </w:numPr>
        <w:spacing w:after="0" w:line="36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36708A" w:rsidRPr="00B45F2D" w:rsidRDefault="0036708A" w:rsidP="002F5716">
      <w:pPr>
        <w:numPr>
          <w:ilvl w:val="0"/>
          <w:numId w:val="36"/>
        </w:numPr>
        <w:spacing w:after="0" w:line="36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концепции преподавания предметной области «Искусство», утвержденной решением Коллегии </w:t>
      </w:r>
      <w:proofErr w:type="spellStart"/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Минпросвещения</w:t>
      </w:r>
      <w:proofErr w:type="spellEnd"/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от 24.12.2018;</w:t>
      </w:r>
    </w:p>
    <w:p w:rsidR="0036708A" w:rsidRPr="00B45F2D" w:rsidRDefault="0036708A" w:rsidP="002F5716">
      <w:pPr>
        <w:numPr>
          <w:ilvl w:val="0"/>
          <w:numId w:val="36"/>
        </w:numPr>
        <w:spacing w:after="0" w:line="36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плана </w:t>
      </w:r>
      <w:r>
        <w:rPr>
          <w:rFonts w:ascii="Times New Roman" w:hAnsi="Times New Roman"/>
          <w:color w:val="000000"/>
          <w:sz w:val="24"/>
          <w:szCs w:val="24"/>
          <w:lang w:val="ru"/>
        </w:rPr>
        <w:t>внеурочной деятельности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МЛШ;</w:t>
      </w:r>
    </w:p>
    <w:p w:rsidR="0036708A" w:rsidRPr="00B45F2D" w:rsidRDefault="0036708A" w:rsidP="002F5716">
      <w:pPr>
        <w:numPr>
          <w:ilvl w:val="0"/>
          <w:numId w:val="36"/>
        </w:numPr>
        <w:spacing w:after="0" w:line="36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рабочей программы воспитания МЛШ</w:t>
      </w:r>
      <w:r>
        <w:rPr>
          <w:rFonts w:ascii="Times New Roman" w:hAnsi="Times New Roman"/>
          <w:color w:val="000000"/>
          <w:sz w:val="24"/>
          <w:szCs w:val="24"/>
          <w:lang w:val="ru"/>
        </w:rPr>
        <w:t xml:space="preserve">. </w:t>
      </w:r>
    </w:p>
    <w:p w:rsidR="0036708A" w:rsidRPr="00B05437" w:rsidRDefault="0036708A" w:rsidP="002F571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F2D">
        <w:rPr>
          <w:rFonts w:ascii="Times New Roman" w:eastAsia="Calibri" w:hAnsi="Times New Roman"/>
          <w:b/>
          <w:sz w:val="24"/>
          <w:szCs w:val="24"/>
        </w:rPr>
        <w:t xml:space="preserve">Целью </w:t>
      </w:r>
      <w:r>
        <w:rPr>
          <w:rFonts w:ascii="Times New Roman" w:eastAsia="Calibri" w:hAnsi="Times New Roman"/>
          <w:sz w:val="24"/>
          <w:szCs w:val="24"/>
        </w:rPr>
        <w:t>программы внеурочной деятельности является</w:t>
      </w:r>
      <w:r w:rsidRPr="00B05437">
        <w:rPr>
          <w:rFonts w:ascii="Times New Roman" w:eastAsia="Calibri" w:hAnsi="Times New Roman"/>
          <w:sz w:val="24"/>
          <w:szCs w:val="24"/>
        </w:rPr>
        <w:t>:</w:t>
      </w:r>
    </w:p>
    <w:p w:rsidR="0036708A" w:rsidRPr="00480161" w:rsidRDefault="00E72B71" w:rsidP="002F5716">
      <w:pPr>
        <w:pStyle w:val="a9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36708A" w:rsidRPr="00480161">
        <w:rPr>
          <w:rFonts w:ascii="Times New Roman" w:eastAsia="Calibri" w:hAnsi="Times New Roman"/>
          <w:sz w:val="24"/>
          <w:szCs w:val="24"/>
        </w:rPr>
        <w:t>достижение планируемых результатов (личностных, метапредметных и предметных)</w:t>
      </w:r>
      <w:r w:rsidR="0036708A">
        <w:rPr>
          <w:rFonts w:ascii="Times New Roman" w:eastAsia="Calibri" w:hAnsi="Times New Roman"/>
          <w:sz w:val="24"/>
          <w:szCs w:val="24"/>
        </w:rPr>
        <w:t>.</w:t>
      </w:r>
    </w:p>
    <w:p w:rsidR="0036708A" w:rsidRDefault="0036708A" w:rsidP="002F5716">
      <w:pPr>
        <w:pStyle w:val="a9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реализация эстетического воспитания, подразумевающее формирование у обучающихся природных сущностных сил эстетической культуры восприятия, чувствования, творческого воображения, эмоционального переживания, образного мышления, а также формирование духовных потребностей  и раскрытие творческого потенциала обучающихся. </w:t>
      </w:r>
    </w:p>
    <w:p w:rsidR="0036708A" w:rsidRPr="003D19DF" w:rsidRDefault="0036708A" w:rsidP="002F5716">
      <w:pPr>
        <w:pStyle w:val="a9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реализация преемственности с программами ИЗО и художественных студий </w:t>
      </w:r>
      <w:r w:rsidRPr="00480161">
        <w:rPr>
          <w:rFonts w:ascii="Times New Roman" w:eastAsia="Calibri" w:hAnsi="Times New Roman"/>
          <w:sz w:val="24"/>
          <w:szCs w:val="24"/>
        </w:rPr>
        <w:t>начального общего образования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36708A" w:rsidRDefault="0036708A" w:rsidP="002F5716">
      <w:pPr>
        <w:pStyle w:val="a9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 w:rsidRPr="00480161">
        <w:rPr>
          <w:rFonts w:ascii="Times New Roman" w:eastAsia="Calibri" w:hAnsi="Times New Roman"/>
          <w:sz w:val="24"/>
          <w:szCs w:val="24"/>
        </w:rPr>
        <w:lastRenderedPageBreak/>
        <w:t xml:space="preserve"> реализаци</w:t>
      </w:r>
      <w:r>
        <w:rPr>
          <w:rFonts w:ascii="Times New Roman" w:eastAsia="Calibri" w:hAnsi="Times New Roman"/>
          <w:sz w:val="24"/>
          <w:szCs w:val="24"/>
        </w:rPr>
        <w:t>я</w:t>
      </w:r>
      <w:r w:rsidRPr="00480161">
        <w:rPr>
          <w:rFonts w:ascii="Times New Roman" w:eastAsia="Calibri" w:hAnsi="Times New Roman"/>
          <w:sz w:val="24"/>
          <w:szCs w:val="24"/>
        </w:rPr>
        <w:t xml:space="preserve"> системно-деятельностного подхода в организации образовательного процесса.</w:t>
      </w:r>
    </w:p>
    <w:p w:rsidR="0036708A" w:rsidRDefault="0036708A" w:rsidP="002F5716">
      <w:pPr>
        <w:pStyle w:val="a9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 w:rsidRPr="00480161">
        <w:rPr>
          <w:rFonts w:ascii="Times New Roman" w:eastAsia="Calibri" w:hAnsi="Times New Roman"/>
          <w:sz w:val="24"/>
          <w:szCs w:val="24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36708A" w:rsidRPr="00B45F2D" w:rsidRDefault="0036708A" w:rsidP="002F57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Задачами </w:t>
      </w:r>
      <w:r>
        <w:rPr>
          <w:rFonts w:ascii="Times New Roman" w:eastAsia="Calibri" w:hAnsi="Times New Roman"/>
          <w:sz w:val="24"/>
          <w:szCs w:val="24"/>
        </w:rPr>
        <w:t>программы внеурочной деятельности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являются:</w:t>
      </w:r>
    </w:p>
    <w:p w:rsidR="0036708A" w:rsidRPr="00B45F2D" w:rsidRDefault="0036708A" w:rsidP="002F5716">
      <w:pPr>
        <w:numPr>
          <w:ilvl w:val="0"/>
          <w:numId w:val="3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освоение художественной </w:t>
      </w:r>
      <w:r>
        <w:rPr>
          <w:rFonts w:ascii="Times New Roman" w:hAnsi="Times New Roman"/>
          <w:color w:val="000000"/>
          <w:sz w:val="24"/>
          <w:szCs w:val="24"/>
          <w:lang w:val="ru"/>
        </w:rPr>
        <w:t xml:space="preserve">керамики 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как формы выражения в пространственных формах духовных ценностей, формирование представлений о месте и значении художественной деятельности в</w:t>
      </w:r>
      <w:r w:rsidRPr="00B45F2D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жизни общества;</w:t>
      </w:r>
    </w:p>
    <w:p w:rsidR="0036708A" w:rsidRPr="00B45F2D" w:rsidRDefault="0036708A" w:rsidP="002F5716">
      <w:pPr>
        <w:numPr>
          <w:ilvl w:val="0"/>
          <w:numId w:val="3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формирование у обучающихся представлений об отечественной и мировой художественной культуре во всем многообразии ее видов;</w:t>
      </w:r>
    </w:p>
    <w:p w:rsidR="0036708A" w:rsidRPr="00B45F2D" w:rsidRDefault="0036708A" w:rsidP="002F5716">
      <w:pPr>
        <w:numPr>
          <w:ilvl w:val="0"/>
          <w:numId w:val="3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формирование у обучающихся навыков эстетического видения и преобразования мира;</w:t>
      </w:r>
    </w:p>
    <w:p w:rsidR="0036708A" w:rsidRPr="0036708A" w:rsidRDefault="0036708A" w:rsidP="002F5716">
      <w:pPr>
        <w:numPr>
          <w:ilvl w:val="0"/>
          <w:numId w:val="3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708A">
        <w:rPr>
          <w:rFonts w:ascii="Times New Roman" w:hAnsi="Times New Roman"/>
          <w:color w:val="000000"/>
          <w:sz w:val="24"/>
          <w:szCs w:val="24"/>
          <w:lang w:val="ru"/>
        </w:rPr>
        <w:t>приобретение опыта создания творческой работы посредством глины; формирование пространственного мышления и аналитических визуальных способностей;</w:t>
      </w:r>
    </w:p>
    <w:p w:rsidR="0036708A" w:rsidRPr="00B45F2D" w:rsidRDefault="0036708A" w:rsidP="002F5716">
      <w:pPr>
        <w:numPr>
          <w:ilvl w:val="0"/>
          <w:numId w:val="3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развитие наблюдательности, ассоциативного мышления и творческого воображения;</w:t>
      </w:r>
    </w:p>
    <w:p w:rsidR="0036708A" w:rsidRPr="00B45F2D" w:rsidRDefault="0036708A" w:rsidP="002F5716">
      <w:pPr>
        <w:numPr>
          <w:ilvl w:val="0"/>
          <w:numId w:val="3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воспитание уважения и любви к цивилизационному наследию России через освоение отечественной художественной культуры</w:t>
      </w:r>
      <w:r>
        <w:rPr>
          <w:rFonts w:ascii="Times New Roman" w:hAnsi="Times New Roman"/>
          <w:color w:val="000000"/>
          <w:sz w:val="24"/>
          <w:szCs w:val="24"/>
          <w:lang w:val="ru"/>
        </w:rPr>
        <w:t xml:space="preserve"> и народного творчества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;</w:t>
      </w:r>
    </w:p>
    <w:p w:rsidR="0036708A" w:rsidRPr="00B45F2D" w:rsidRDefault="0036708A" w:rsidP="002F5716">
      <w:pPr>
        <w:numPr>
          <w:ilvl w:val="0"/>
          <w:numId w:val="38"/>
        </w:numPr>
        <w:spacing w:after="0" w:line="36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 значимой ценности.</w:t>
      </w:r>
    </w:p>
    <w:p w:rsidR="00100BA8" w:rsidRPr="009D421C" w:rsidRDefault="00100BA8" w:rsidP="002F571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Художественная керамика во всех ее видах обладает высокой силой воздействия, которая способна затмить другие формы произведений искусства, их представления и образы. Поэтому керамика с давних пор имеет наибольшее признание в искусствоведчески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и культурных кругах общества.</w:t>
      </w:r>
    </w:p>
    <w:p w:rsidR="00100BA8" w:rsidRPr="00D82CFA" w:rsidRDefault="00100BA8" w:rsidP="002F57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Керамика является одним из традиционных видов декоративно-прикладного искусства с глубокими национальными корнями, формирующая эстетический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этический вкус детей, </w:t>
      </w:r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развивающая чувство прекрасного.</w:t>
      </w:r>
      <w:proofErr w:type="gramEnd"/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Изучая традиции ремесла, усваивая язык форм, орнамента, технологию изготовления, знакомясь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особенностями материала, дети постигаю</w:t>
      </w:r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опыт, нако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пленный человечеством, и получаю</w:t>
      </w:r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импульс к развитию творческих способносте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й.</w:t>
      </w:r>
    </w:p>
    <w:p w:rsidR="00100BA8" w:rsidRDefault="00100BA8" w:rsidP="002F57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Удивительные свойства глины (прочность, огнеупорность, пластичность) позволяют разнообразно использовать её для лепки декоративных скульптур, животных и людей, шкатулок, подсвечников, ваз, настенных панно. Богатые качества глины </w:t>
      </w:r>
      <w:proofErr w:type="gramStart"/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определяют</w:t>
      </w:r>
      <w:proofErr w:type="gramEnd"/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различные подходы к формообразованию декоративных изделий и дети обучаются овладевать и использовать их в своих работах. </w:t>
      </w:r>
    </w:p>
    <w:p w:rsidR="0036708A" w:rsidRPr="00B07CDC" w:rsidRDefault="0036708A" w:rsidP="002F5716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Место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курса внеурочной деятельности</w:t>
      </w: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 в учебном плане.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</w:t>
      </w:r>
    </w:p>
    <w:p w:rsidR="0036708A" w:rsidRDefault="0036708A" w:rsidP="002F57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745834">
        <w:rPr>
          <w:rFonts w:ascii="Times New Roman" w:hAnsi="Times New Roman"/>
          <w:sz w:val="24"/>
          <w:szCs w:val="24"/>
          <w:lang w:eastAsia="ru-RU"/>
        </w:rPr>
        <w:t>На освоение программы внеур</w:t>
      </w:r>
      <w:r>
        <w:rPr>
          <w:rFonts w:ascii="Times New Roman" w:hAnsi="Times New Roman"/>
          <w:sz w:val="24"/>
          <w:szCs w:val="24"/>
          <w:lang w:eastAsia="ru-RU"/>
        </w:rPr>
        <w:t>очной деятельности общекультурного направления «Керамика» в учебном плане отведено 2 часа в неделю, 68 часов</w:t>
      </w:r>
      <w:r w:rsidRPr="00745834">
        <w:rPr>
          <w:rFonts w:ascii="Times New Roman" w:hAnsi="Times New Roman"/>
          <w:sz w:val="24"/>
          <w:szCs w:val="24"/>
          <w:lang w:eastAsia="ru-RU"/>
        </w:rPr>
        <w:t xml:space="preserve"> в год. </w:t>
      </w:r>
    </w:p>
    <w:p w:rsidR="0036708A" w:rsidRPr="00B07CDC" w:rsidRDefault="0036708A" w:rsidP="002F5716">
      <w:pPr>
        <w:spacing w:after="0" w:line="36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 xml:space="preserve">СОДЕРЖАНИЕ </w:t>
      </w:r>
      <w:r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КУРСА ВНЕУРОЧНОЙ ДЕЯТЕЛЬНОСТИ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Общие понятия о керамике. </w:t>
      </w:r>
    </w:p>
    <w:p w:rsidR="0036708A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Порядок работы в мастерской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Инструктаж по технике безопасности. Организация работы.  Материалы и инструменты, используемые в работе.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изготовление простых изделий из глины по со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бственному замыслу или образцу.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Техники формообразования.</w:t>
      </w:r>
    </w:p>
    <w:p w:rsidR="0036708A" w:rsidRPr="003C0073" w:rsidRDefault="0036708A" w:rsidP="002F571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Декоративные фактуры.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Освоение приемов теснения – придания поверхности фактуры разными инструментами. </w:t>
      </w:r>
    </w:p>
    <w:p w:rsidR="0036708A" w:rsidRDefault="0036708A" w:rsidP="002F5716">
      <w:pPr>
        <w:spacing w:after="0" w:line="360" w:lineRule="auto"/>
        <w:ind w:firstLine="708"/>
        <w:jc w:val="both"/>
        <w:textAlignment w:val="baseline"/>
        <w:rPr>
          <w:rFonts w:ascii="Helvetica" w:eastAsia="Times New Roman" w:hAnsi="Helvetica" w:cs="Helvetica"/>
          <w:sz w:val="16"/>
          <w:szCs w:val="16"/>
          <w:bdr w:val="none" w:sz="0" w:space="0" w:color="auto" w:frame="1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лепка 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декоративных пластин с оттиском</w:t>
      </w:r>
      <w:r w:rsidRPr="003C0073">
        <w:rPr>
          <w:rFonts w:ascii="Helvetica" w:eastAsia="Times New Roman" w:hAnsi="Helvetica" w:cs="Helvetica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штампиков</w:t>
      </w:r>
      <w:proofErr w:type="spell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листьев растений.</w:t>
      </w:r>
      <w:r w:rsidRPr="003C0073">
        <w:rPr>
          <w:rFonts w:ascii="Helvetica" w:eastAsia="Times New Roman" w:hAnsi="Helvetica" w:cs="Helvetica"/>
          <w:sz w:val="16"/>
          <w:szCs w:val="16"/>
          <w:bdr w:val="none" w:sz="0" w:space="0" w:color="auto" w:frame="1"/>
          <w:lang w:eastAsia="ru-RU"/>
        </w:rPr>
        <w:t xml:space="preserve"> </w:t>
      </w:r>
    </w:p>
    <w:p w:rsidR="0036708A" w:rsidRPr="003C0073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Жгутиковая техника. 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Освоение техники лепки сосудов.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лепка сосудов из жгутов.</w:t>
      </w:r>
    </w:p>
    <w:p w:rsidR="0036708A" w:rsidRPr="003C0073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Освоение приемов лепки простых форм. 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Знакомство со сво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йствами пластичных материалов. 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Способы изготовления простых фигур.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овладение простейшими приемами лепки: раскатывание, придавлив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ание, вытягивание, скручивание, </w:t>
      </w:r>
      <w:proofErr w:type="spell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примазывание</w:t>
      </w:r>
      <w:proofErr w:type="spell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деталей, применение стеков для нанесения меток, узоров.</w:t>
      </w:r>
      <w:proofErr w:type="gramEnd"/>
    </w:p>
    <w:p w:rsidR="0036708A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Лепка простых геометрическ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их фигур – шар, цилиндр, конус, ваза.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Лепка глиняных бус (</w:t>
      </w:r>
      <w:proofErr w:type="gram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круглые</w:t>
      </w:r>
      <w:proofErr w:type="gram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овальные, квадратные, колесиком и т.д.)</w:t>
      </w:r>
    </w:p>
    <w:p w:rsidR="0036708A" w:rsidRPr="003C0073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Знакомство с народной глиняной игрушкой, народными промыслами.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Художественные промыслы. История возникновения и развития традиционных керамических промыслов, показ иллюстрированного материала, 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бразцов. Демонстрация образцов. 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Места нахождения глины, ее виды и свойства.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Практическая работа: 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способы приготовления и хранения глиняного теста</w:t>
      </w:r>
    </w:p>
    <w:p w:rsidR="0036708A" w:rsidRPr="003C0073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Лепка глиняных игрушек. 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Характерные особенности и отличия игрушек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традиционных центров: Дымково, 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Филимоново, Гжель и др.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Разбивка (на эскизе или мысленно) фигурки на составные части.</w:t>
      </w:r>
    </w:p>
    <w:p w:rsidR="0036708A" w:rsidRPr="008F348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F348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лепка</w:t>
      </w:r>
      <w:r w:rsidRPr="008F34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образцу простых игрушек на основе  традиционных приемов: </w:t>
      </w:r>
      <w:proofErr w:type="gramStart"/>
      <w:r w:rsidRPr="008F34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«Свинка», «Петушок», «Курочка», «Мышка», «Черепаха», «Уточка», «Улитка», «Гусеница», «Лягушка» и т.д.</w:t>
      </w:r>
      <w:proofErr w:type="gramEnd"/>
    </w:p>
    <w:p w:rsidR="0036708A" w:rsidRPr="003C0073" w:rsidRDefault="0036708A" w:rsidP="002F571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Лепка сувениров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лепка сувениров года, своего города по собственному выбору с использованием готовых образцов.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Нанесение на изготовленную форму украшения: стеком, </w:t>
      </w:r>
      <w:proofErr w:type="spell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налепы</w:t>
      </w:r>
      <w:proofErr w:type="spell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36708A" w:rsidRPr="003C0073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Декоративная посуда. Развитие у </w:t>
      </w:r>
      <w:proofErr w:type="gramStart"/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обучаемых</w:t>
      </w:r>
      <w:proofErr w:type="gramEnd"/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умения конструировать художественные формы. Использование зарисовки, эскиза.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лепка сосудов раскатыванием из целого куска (чашка, горшок, вазочка, копилка, кашпо и т.д.) Лепка по собственному выбору с использованием готовых образцов.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Нанесение на изготовленную форму украшения: стеком, </w:t>
      </w:r>
      <w:proofErr w:type="spell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налепы</w:t>
      </w:r>
      <w:proofErr w:type="spell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36708A" w:rsidRPr="003C0073" w:rsidRDefault="0036708A" w:rsidP="002F571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Изготовление декоративных панно.  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Виды настенных панно, техника выполнения.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обучение и освоение приемов выполнения объемных барельефов. Выбор и изготовление эскиза, компоновка.</w:t>
      </w:r>
    </w:p>
    <w:p w:rsidR="0036708A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Отработка раскатывания пласта глины одинаковой толщины. Умение пользоваться шаблоном. Нанесение рельефной фактуры. Размещение основных элементов и деталей композиции. Проработка объемных форм. Украшение изде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лия элементами мелкой пластики.</w:t>
      </w:r>
    </w:p>
    <w:p w:rsidR="0036708A" w:rsidRPr="00B20AC7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Роспись и оформление обожженных издели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й</w:t>
      </w:r>
    </w:p>
    <w:p w:rsidR="0036708A" w:rsidRPr="00ED330E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Pr="00ED330E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Pr="00ED330E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бучение приёмам росписи кистью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Обучение приемам росписи.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Знакомство с композиционными и цветовыми особенностями в изделиях некоторых художественных промыслов.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Виды красок, используемых при росписи керамических изделий: гуашь, темпера, акварель, акрил, ангобы, глазури, эмали.</w:t>
      </w:r>
      <w:proofErr w:type="gram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Различие кистей по назначению: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круглые</w:t>
      </w:r>
      <w:proofErr w:type="gram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плоские. Палитра, ее назначение.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обучение навыкам владения кистью,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способы держания кисти, виды мазков. Использование </w:t>
      </w:r>
      <w:proofErr w:type="gram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тычков</w:t>
      </w:r>
      <w:proofErr w:type="gram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росписи. Техника выполнения, отработка приемов росписи. Знакомство с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характерными элементами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роспи</w:t>
      </w:r>
      <w:proofErr w:type="spellEnd"/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Роспись обожженных изделий.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 о ритме, гармоничности цветовых сочетаний.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Выбор цветового решения для определенной формы – средства выразительности для создания образа.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освоение техники нанесения различных видов краски: гуашь, акварель, темпера, акрил, ангоб, глазурь, эмаль.</w:t>
      </w:r>
      <w:proofErr w:type="gramEnd"/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Подготовка изделия к росписи: </w:t>
      </w:r>
      <w:proofErr w:type="spell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зашкуривание</w:t>
      </w:r>
      <w:proofErr w:type="spell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грунтовка, разметка. Роспись с использованием усложненных элементов и орнаментов. Использование лакового покрытия.</w:t>
      </w:r>
    </w:p>
    <w:p w:rsidR="0036708A" w:rsidRPr="003C0073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Гончарное ремесло. </w:t>
      </w:r>
    </w:p>
    <w:p w:rsidR="0036708A" w:rsidRPr="003C0073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Знакомство с историей гончарного ремесла. Техника работы на гончарном круге.</w:t>
      </w:r>
    </w:p>
    <w:p w:rsidR="0036708A" w:rsidRPr="00ED330E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C6CBE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обучение нав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ыкам работы на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гончарном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круг           </w:t>
      </w:r>
    </w:p>
    <w:p w:rsidR="0036708A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6708A" w:rsidRPr="00B07CDC" w:rsidRDefault="0036708A" w:rsidP="002F5716">
      <w:pPr>
        <w:spacing w:after="0" w:line="360" w:lineRule="auto"/>
        <w:ind w:firstLine="709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A44CF9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07CDC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ПЛАНИРУЕМЫЕ РЕЗУЛЬТАТЫ ОСВОЕНИЯ ПРОГРАММЫ</w:t>
      </w:r>
    </w:p>
    <w:p w:rsidR="0036708A" w:rsidRPr="00B1642D" w:rsidRDefault="0036708A" w:rsidP="002F5716">
      <w:pPr>
        <w:pStyle w:val="af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3660">
        <w:rPr>
          <w:rFonts w:ascii="Times New Roman" w:hAnsi="Times New Roman"/>
          <w:b/>
          <w:iCs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1A2B08">
        <w:rPr>
          <w:rFonts w:ascii="Times New Roman" w:hAnsi="Times New Roman"/>
          <w:iCs/>
          <w:sz w:val="24"/>
          <w:szCs w:val="24"/>
        </w:rPr>
        <w:t>освоения программы</w:t>
      </w:r>
      <w:r w:rsidRPr="00B61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программы внеурочной деятельности «Керамика»:</w:t>
      </w:r>
    </w:p>
    <w:p w:rsidR="0036708A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36708A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36708A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культурное, языковое духовное многообразие современного мира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36708A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36708A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6708A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36708A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6708A" w:rsidRPr="00C80129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36708A" w:rsidRPr="00401DCD" w:rsidRDefault="0036708A" w:rsidP="002F5716">
      <w:pPr>
        <w:pStyle w:val="af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 результаты </w:t>
      </w:r>
      <w:r>
        <w:rPr>
          <w:rFonts w:ascii="Times New Roman" w:hAnsi="Times New Roman"/>
          <w:sz w:val="24"/>
          <w:szCs w:val="24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36708A" w:rsidRDefault="0036708A" w:rsidP="002F5716">
      <w:pPr>
        <w:pStyle w:val="af1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6708A" w:rsidRDefault="0036708A" w:rsidP="002F5716">
      <w:pPr>
        <w:pStyle w:val="af1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</w:t>
      </w:r>
    </w:p>
    <w:p w:rsidR="0036708A" w:rsidRDefault="0036708A" w:rsidP="002F5716">
      <w:pPr>
        <w:pStyle w:val="af1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альтернативные, осознанно выбирать наиболее эффективные способы решения учебных и познавательных задач; </w:t>
      </w:r>
    </w:p>
    <w:p w:rsidR="0036708A" w:rsidRPr="00401DCD" w:rsidRDefault="0036708A" w:rsidP="002F5716">
      <w:pPr>
        <w:pStyle w:val="af1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</w:t>
      </w:r>
      <w:r>
        <w:rPr>
          <w:rFonts w:ascii="Times New Roman" w:hAnsi="Times New Roman"/>
          <w:sz w:val="24"/>
          <w:szCs w:val="24"/>
        </w:rPr>
        <w:br/>
        <w:t xml:space="preserve">контроль своей деятельности в процессе достижения результата, определять </w:t>
      </w:r>
      <w:r>
        <w:rPr>
          <w:rFonts w:ascii="Times New Roman" w:hAnsi="Times New Roman"/>
          <w:sz w:val="24"/>
          <w:szCs w:val="24"/>
        </w:rPr>
        <w:br/>
        <w:t>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6708A" w:rsidRDefault="0036708A" w:rsidP="002F5716">
      <w:pPr>
        <w:pStyle w:val="af1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36708A" w:rsidRPr="00F93E69" w:rsidRDefault="0036708A" w:rsidP="002F5716">
      <w:pPr>
        <w:pStyle w:val="af1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6708A" w:rsidRPr="00F93E69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36708A" w:rsidRDefault="0036708A" w:rsidP="002F5716">
      <w:pPr>
        <w:pStyle w:val="af1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</w:t>
      </w:r>
      <w:r w:rsidRPr="00F93E69">
        <w:rPr>
          <w:rFonts w:ascii="Times New Roman" w:hAnsi="Times New Roman"/>
          <w:b/>
          <w:bCs/>
          <w:iCs/>
          <w:sz w:val="24"/>
          <w:szCs w:val="24"/>
        </w:rPr>
        <w:t>Предметные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93E69">
        <w:rPr>
          <w:rFonts w:ascii="Times New Roman" w:hAnsi="Times New Roman"/>
          <w:b/>
          <w:bCs/>
          <w:iCs/>
          <w:sz w:val="24"/>
          <w:szCs w:val="24"/>
        </w:rPr>
        <w:t xml:space="preserve"> результа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ты </w:t>
      </w:r>
      <w:r>
        <w:rPr>
          <w:rFonts w:ascii="Times New Roman" w:hAnsi="Times New Roman"/>
          <w:bCs/>
          <w:iCs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36708A" w:rsidRPr="00B846E1" w:rsidRDefault="0036708A" w:rsidP="002F5716">
      <w:pPr>
        <w:pStyle w:val="a9"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846E1">
        <w:rPr>
          <w:rFonts w:ascii="Times New Roman" w:hAnsi="Times New Roman" w:cs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</w:t>
      </w:r>
      <w:r w:rsidRPr="00B846E1">
        <w:rPr>
          <w:rFonts w:ascii="Times New Roman" w:hAnsi="Times New Roman" w:cs="Times New Roman"/>
          <w:sz w:val="24"/>
          <w:szCs w:val="24"/>
        </w:rPr>
        <w:lastRenderedPageBreak/>
        <w:t>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освоение художественной культуры во всем многообразии ее видов, жанров и стилей как материального выражения духовных ценностей,  воплощенных  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пространственных </w:t>
      </w:r>
      <w:proofErr w:type="gramStart"/>
      <w:r>
        <w:rPr>
          <w:rFonts w:ascii="Times New Roman" w:hAnsi="Times New Roman"/>
          <w:bCs/>
          <w:sz w:val="24"/>
          <w:szCs w:val="24"/>
        </w:rPr>
        <w:t>формах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воспитание уважения к истории культуры своего Отечества, выраженной в </w:t>
      </w:r>
      <w:r>
        <w:rPr>
          <w:rFonts w:ascii="Times New Roman" w:hAnsi="Times New Roman"/>
          <w:bCs/>
          <w:sz w:val="24"/>
          <w:szCs w:val="24"/>
        </w:rPr>
        <w:br/>
        <w:t>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приобретение опыта работы различными художественными материалами и в разных техниках и различных видах </w:t>
      </w:r>
      <w:proofErr w:type="spellStart"/>
      <w:r>
        <w:rPr>
          <w:rFonts w:ascii="Times New Roman" w:hAnsi="Times New Roman"/>
          <w:bCs/>
          <w:sz w:val="24"/>
          <w:szCs w:val="24"/>
        </w:rPr>
        <w:t>визульно</w:t>
      </w:r>
      <w:proofErr w:type="spellEnd"/>
      <w:r>
        <w:rPr>
          <w:rFonts w:ascii="Times New Roman" w:hAnsi="Times New Roman"/>
          <w:bCs/>
          <w:sz w:val="24"/>
          <w:szCs w:val="24"/>
        </w:rPr>
        <w:t>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36708A" w:rsidRPr="0014547C" w:rsidRDefault="0036708A" w:rsidP="002F5716">
      <w:pPr>
        <w:pStyle w:val="af1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</w:t>
      </w:r>
      <w:r>
        <w:rPr>
          <w:rFonts w:ascii="Times New Roman" w:hAnsi="Times New Roman"/>
          <w:bCs/>
          <w:sz w:val="24"/>
          <w:szCs w:val="24"/>
        </w:rPr>
        <w:br/>
      </w:r>
      <w:r w:rsidRPr="0014547C">
        <w:rPr>
          <w:rFonts w:ascii="Times New Roman" w:hAnsi="Times New Roman"/>
          <w:bCs/>
          <w:sz w:val="24"/>
          <w:szCs w:val="24"/>
        </w:rPr>
        <w:t>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2F5716" w:rsidRDefault="00F72F24" w:rsidP="002F571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2F5716" w:rsidRDefault="002F5716" w:rsidP="002F571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2F5716" w:rsidRDefault="002F5716" w:rsidP="002F571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2F5716" w:rsidRDefault="002F5716" w:rsidP="002F571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2F5716" w:rsidRDefault="002F5716" w:rsidP="002F571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F72F24" w:rsidRPr="004A2B6D" w:rsidRDefault="00F72F24" w:rsidP="002F571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bookmarkStart w:id="0" w:name="_GoBack"/>
      <w:bookmarkEnd w:id="0"/>
      <w:r w:rsidRPr="004A2B6D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Y="166"/>
        <w:tblW w:w="9610" w:type="dxa"/>
        <w:tblLayout w:type="fixed"/>
        <w:tblLook w:val="0000" w:firstRow="0" w:lastRow="0" w:firstColumn="0" w:lastColumn="0" w:noHBand="0" w:noVBand="0"/>
      </w:tblPr>
      <w:tblGrid>
        <w:gridCol w:w="498"/>
        <w:gridCol w:w="6132"/>
        <w:gridCol w:w="2980"/>
      </w:tblGrid>
      <w:tr w:rsidR="00F72F24" w:rsidRPr="00423660" w:rsidTr="00F72F24">
        <w:trPr>
          <w:trHeight w:val="609"/>
        </w:trPr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pStyle w:val="2"/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72F24" w:rsidRPr="00423660" w:rsidRDefault="00F72F24" w:rsidP="002F5716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занятий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72F24" w:rsidRPr="00423660" w:rsidTr="00F72F24">
        <w:trPr>
          <w:trHeight w:val="289"/>
        </w:trPr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Pr="00B95DE8" w:rsidRDefault="00F72F24" w:rsidP="002F5716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5D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                                          </w:t>
            </w:r>
          </w:p>
        </w:tc>
      </w:tr>
      <w:tr w:rsidR="00F72F24" w:rsidRPr="00423660" w:rsidTr="00F72F24">
        <w:trPr>
          <w:trHeight w:val="3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Pr="001D117E" w:rsidRDefault="00F72F24" w:rsidP="002F5716">
            <w:pPr>
              <w:pStyle w:val="2"/>
              <w:spacing w:before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1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понятия о керамике</w:t>
            </w:r>
          </w:p>
          <w:p w:rsidR="00F72F24" w:rsidRPr="00F72F24" w:rsidRDefault="00F72F24" w:rsidP="002F5716">
            <w:pPr>
              <w:pStyle w:val="2"/>
              <w:spacing w:before="0" w:line="360" w:lineRule="auto"/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4" w:rsidRPr="00423660" w:rsidTr="00F72F24">
        <w:trPr>
          <w:trHeight w:val="3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керамики</w:t>
            </w: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4" w:rsidRPr="00423660" w:rsidTr="00F72F24">
        <w:trPr>
          <w:trHeight w:val="289"/>
        </w:trPr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Pr="00B95DE8" w:rsidRDefault="00F72F24" w:rsidP="002F5716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5D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F24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</w:t>
            </w:r>
          </w:p>
          <w:p w:rsidR="00F72F24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50</w:t>
            </w:r>
          </w:p>
          <w:p w:rsidR="00F72F24" w:rsidRPr="00423660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F72F24" w:rsidRPr="00423660" w:rsidTr="00F72F24">
        <w:trPr>
          <w:trHeight w:val="3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формообразования</w:t>
            </w:r>
          </w:p>
          <w:p w:rsidR="00F72F24" w:rsidRPr="00423660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4" w:rsidRPr="00423660" w:rsidTr="00F72F24">
        <w:trPr>
          <w:trHeight w:val="3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и оформление изделий</w:t>
            </w:r>
          </w:p>
          <w:p w:rsidR="00F72F24" w:rsidRPr="00423660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4" w:rsidRPr="00423660" w:rsidTr="00F72F24">
        <w:trPr>
          <w:trHeight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Гончарное ремесло</w:t>
            </w:r>
          </w:p>
          <w:p w:rsidR="00F72F24" w:rsidRPr="00423660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4" w:rsidRPr="00423660" w:rsidTr="00F72F24">
        <w:trPr>
          <w:trHeight w:val="696"/>
        </w:trPr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6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F24" w:rsidRPr="00423660" w:rsidRDefault="00F72F24" w:rsidP="002F571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36708A" w:rsidRDefault="0036708A" w:rsidP="002F5716">
      <w:pPr>
        <w:pStyle w:val="af1"/>
        <w:tabs>
          <w:tab w:val="left" w:pos="4189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72F24" w:rsidRPr="004A2B6D" w:rsidRDefault="0036708A" w:rsidP="002F571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44CF9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F72F24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F72F24" w:rsidRPr="004A2B6D">
        <w:rPr>
          <w:rFonts w:ascii="Times New Roman" w:hAnsi="Times New Roman"/>
          <w:b/>
          <w:sz w:val="24"/>
          <w:szCs w:val="24"/>
        </w:rPr>
        <w:t>ФОРМЫ УЧЕТА РАБОЧЕЙ ПРОГРАММЫ ВОСПИТАНИЯ</w:t>
      </w:r>
    </w:p>
    <w:p w:rsidR="00F72F24" w:rsidRPr="007465B9" w:rsidRDefault="00F72F24" w:rsidP="002F571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Реализация  воспитательного потенциала  предполагает следующее:</w:t>
      </w:r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установление доверительных отношений между педагогом и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465B9">
        <w:rPr>
          <w:rFonts w:ascii="Times New Roman" w:hAnsi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к обсуждаемой на уроке информации, активизации их познавательной деятельности;</w:t>
      </w:r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побуждение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и сверстниками (обучающимися), принципы учебной дисциплины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и самоорганизации;</w:t>
      </w:r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</w:t>
      </w:r>
      <w:r w:rsidRPr="007465B9">
        <w:rPr>
          <w:rFonts w:ascii="Times New Roman" w:hAnsi="Times New Roman"/>
          <w:sz w:val="24"/>
          <w:szCs w:val="24"/>
        </w:rPr>
        <w:lastRenderedPageBreak/>
        <w:t>соответствующих текстов для чтения, задач для решения, проблемных ситуаций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для обсуждения в классе;</w:t>
      </w:r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B9">
        <w:rPr>
          <w:rFonts w:ascii="Times New Roman" w:hAnsi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организация шефства </w:t>
      </w:r>
      <w:proofErr w:type="gramStart"/>
      <w:r w:rsidRPr="007465B9">
        <w:rPr>
          <w:rFonts w:ascii="Times New Roman" w:hAnsi="Times New Roman"/>
          <w:sz w:val="24"/>
          <w:szCs w:val="24"/>
        </w:rPr>
        <w:t>мотивированных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и эрудированных обучающихся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B9">
        <w:rPr>
          <w:rFonts w:ascii="Times New Roman" w:hAnsi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72F24" w:rsidRPr="007465B9" w:rsidRDefault="00F72F24" w:rsidP="002F571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b/>
          <w:bCs/>
          <w:sz w:val="24"/>
          <w:szCs w:val="24"/>
        </w:rPr>
        <w:t>Формы реализации воспитательного компонента школьного урока:</w:t>
      </w: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F72F24" w:rsidRPr="0042584A" w:rsidRDefault="00F72F24" w:rsidP="002F571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t xml:space="preserve">Правила кабинета. </w:t>
      </w:r>
      <w:r w:rsidRPr="0042584A">
        <w:rPr>
          <w:rFonts w:ascii="Times New Roman" w:hAnsi="Times New Roman"/>
          <w:sz w:val="24"/>
          <w:szCs w:val="24"/>
        </w:rPr>
        <w:t>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F72F24" w:rsidRPr="0042584A" w:rsidRDefault="00F72F24" w:rsidP="002F571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584A">
        <w:rPr>
          <w:rFonts w:ascii="Times New Roman" w:hAnsi="Times New Roman"/>
          <w:b/>
          <w:bCs/>
          <w:sz w:val="24"/>
          <w:szCs w:val="24"/>
        </w:rPr>
        <w:t>Практикоориентированность</w:t>
      </w:r>
      <w:proofErr w:type="spellEnd"/>
      <w:r w:rsidRPr="0042584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Включение в урок информации из актуальной повестки (вручение Нобелевской премии, политические события, географические открытия и т. д.), обсуждение проблем из повестки ЮНЕСКО, взаимоотношений людей через предметную составляющую. Создание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условия для применения предметных знаний на практике, в том числе и в социально значимых делах. Такая деятельность развивает способность приобретать знания через призму их практического применения.</w:t>
      </w:r>
    </w:p>
    <w:p w:rsidR="00F72F24" w:rsidRPr="0042584A" w:rsidRDefault="00F72F24" w:rsidP="002F571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lastRenderedPageBreak/>
        <w:t>Шефство.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шефства сильных учеников в классе над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 xml:space="preserve">более </w:t>
      </w:r>
      <w:proofErr w:type="gramStart"/>
      <w:r w:rsidRPr="0042584A">
        <w:rPr>
          <w:rFonts w:ascii="Times New Roman" w:hAnsi="Times New Roman"/>
          <w:sz w:val="24"/>
          <w:szCs w:val="24"/>
        </w:rPr>
        <w:t>слабыми</w:t>
      </w:r>
      <w:proofErr w:type="gramEnd"/>
      <w:r w:rsidRPr="0042584A">
        <w:rPr>
          <w:rFonts w:ascii="Times New Roman" w:hAnsi="Times New Roman"/>
          <w:sz w:val="24"/>
          <w:szCs w:val="24"/>
        </w:rPr>
        <w:t>. Такая форма работы способствует формированию коммуникативных навыков, опыта сотрудничества и взаимопомощи.</w:t>
      </w:r>
      <w:r>
        <w:rPr>
          <w:rFonts w:ascii="Times New Roman" w:hAnsi="Times New Roman"/>
          <w:sz w:val="24"/>
          <w:szCs w:val="24"/>
        </w:rPr>
        <w:t> </w:t>
      </w:r>
    </w:p>
    <w:p w:rsidR="00423660" w:rsidRDefault="00F72F24" w:rsidP="002F571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t>Интерактивные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 xml:space="preserve">работы с </w:t>
      </w:r>
      <w:proofErr w:type="gramStart"/>
      <w:r w:rsidRPr="004258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258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которые дают обучающимся возможность приобрести опыт ведения конструктивного диалога и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учат командной работе и взаимодействию.</w:t>
      </w:r>
    </w:p>
    <w:p w:rsidR="00423660" w:rsidRPr="00423660" w:rsidRDefault="00423660" w:rsidP="002F5716">
      <w:pPr>
        <w:pStyle w:val="1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23660" w:rsidRPr="00423660" w:rsidRDefault="00423660" w:rsidP="002F5716">
      <w:pPr>
        <w:pStyle w:val="1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23660" w:rsidRPr="00423660" w:rsidRDefault="00423660" w:rsidP="002F57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834" w:rsidRPr="00745834" w:rsidRDefault="00745834" w:rsidP="002F5716">
      <w:pPr>
        <w:spacing w:after="0" w:line="360" w:lineRule="auto"/>
        <w:ind w:firstLine="62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5D56" w:rsidRDefault="00285D56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690F59" w:rsidSect="00F72F24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DE7"/>
    <w:multiLevelType w:val="hybridMultilevel"/>
    <w:tmpl w:val="2C1C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717C5"/>
    <w:multiLevelType w:val="multilevel"/>
    <w:tmpl w:val="482E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E2E15"/>
    <w:multiLevelType w:val="hybridMultilevel"/>
    <w:tmpl w:val="80E093B8"/>
    <w:lvl w:ilvl="0" w:tplc="C18E051C">
      <w:start w:val="8"/>
      <w:numFmt w:val="bullet"/>
      <w:lvlText w:val="-"/>
      <w:lvlJc w:val="left"/>
      <w:pPr>
        <w:ind w:left="2117" w:hanging="8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9024E7"/>
    <w:multiLevelType w:val="multilevel"/>
    <w:tmpl w:val="D87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64862"/>
    <w:multiLevelType w:val="multilevel"/>
    <w:tmpl w:val="18C4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22607"/>
    <w:multiLevelType w:val="multilevel"/>
    <w:tmpl w:val="15AE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26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5418F"/>
    <w:multiLevelType w:val="multilevel"/>
    <w:tmpl w:val="8112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833AD"/>
    <w:multiLevelType w:val="multilevel"/>
    <w:tmpl w:val="5126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53433"/>
    <w:multiLevelType w:val="multilevel"/>
    <w:tmpl w:val="9088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914F4"/>
    <w:multiLevelType w:val="hybridMultilevel"/>
    <w:tmpl w:val="EE6EB00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A930E16"/>
    <w:multiLevelType w:val="hybridMultilevel"/>
    <w:tmpl w:val="458C578C"/>
    <w:lvl w:ilvl="0" w:tplc="654C6B98">
      <w:start w:val="1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C155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7F1600"/>
    <w:multiLevelType w:val="hybridMultilevel"/>
    <w:tmpl w:val="6538952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493126"/>
    <w:multiLevelType w:val="hybridMultilevel"/>
    <w:tmpl w:val="52D66E3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>
    <w:nsid w:val="311832C7"/>
    <w:multiLevelType w:val="hybridMultilevel"/>
    <w:tmpl w:val="9042AA9A"/>
    <w:lvl w:ilvl="0" w:tplc="409AAB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202C0"/>
    <w:multiLevelType w:val="multilevel"/>
    <w:tmpl w:val="7868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462390"/>
    <w:multiLevelType w:val="hybridMultilevel"/>
    <w:tmpl w:val="25E888A8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4CC7FF4"/>
    <w:multiLevelType w:val="multilevel"/>
    <w:tmpl w:val="F990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1530A"/>
    <w:multiLevelType w:val="multilevel"/>
    <w:tmpl w:val="C252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4128CF"/>
    <w:multiLevelType w:val="multilevel"/>
    <w:tmpl w:val="8D94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D65371"/>
    <w:multiLevelType w:val="hybridMultilevel"/>
    <w:tmpl w:val="07EC342C"/>
    <w:lvl w:ilvl="0" w:tplc="9422728E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6">
    <w:nsid w:val="6BCB1217"/>
    <w:multiLevelType w:val="singleLevel"/>
    <w:tmpl w:val="7A9426E0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C084BD7"/>
    <w:multiLevelType w:val="singleLevel"/>
    <w:tmpl w:val="837C989A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C1F3872"/>
    <w:multiLevelType w:val="multilevel"/>
    <w:tmpl w:val="72C4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7A01A8"/>
    <w:multiLevelType w:val="hybridMultilevel"/>
    <w:tmpl w:val="1C1CB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959D2"/>
    <w:multiLevelType w:val="multilevel"/>
    <w:tmpl w:val="171E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612FC1"/>
    <w:multiLevelType w:val="singleLevel"/>
    <w:tmpl w:val="58EA7094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62A7AF1"/>
    <w:multiLevelType w:val="multilevel"/>
    <w:tmpl w:val="A5B6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7B66A1"/>
    <w:multiLevelType w:val="multilevel"/>
    <w:tmpl w:val="0DB2AF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>
    <w:nsid w:val="7BBC1F62"/>
    <w:multiLevelType w:val="multilevel"/>
    <w:tmpl w:val="308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D80AF5"/>
    <w:multiLevelType w:val="multilevel"/>
    <w:tmpl w:val="F06C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9E2B61"/>
    <w:multiLevelType w:val="multilevel"/>
    <w:tmpl w:val="B7C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28"/>
  </w:num>
  <w:num w:numId="4">
    <w:abstractNumId w:val="7"/>
  </w:num>
  <w:num w:numId="5">
    <w:abstractNumId w:val="9"/>
  </w:num>
  <w:num w:numId="6">
    <w:abstractNumId w:val="22"/>
  </w:num>
  <w:num w:numId="7">
    <w:abstractNumId w:val="5"/>
  </w:num>
  <w:num w:numId="8">
    <w:abstractNumId w:val="1"/>
  </w:num>
  <w:num w:numId="9">
    <w:abstractNumId w:val="36"/>
  </w:num>
  <w:num w:numId="10">
    <w:abstractNumId w:val="34"/>
  </w:num>
  <w:num w:numId="11">
    <w:abstractNumId w:val="18"/>
  </w:num>
  <w:num w:numId="12">
    <w:abstractNumId w:val="32"/>
  </w:num>
  <w:num w:numId="13">
    <w:abstractNumId w:val="35"/>
  </w:num>
  <w:num w:numId="14">
    <w:abstractNumId w:val="3"/>
  </w:num>
  <w:num w:numId="15">
    <w:abstractNumId w:val="8"/>
  </w:num>
  <w:num w:numId="16">
    <w:abstractNumId w:val="20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5"/>
  </w:num>
  <w:num w:numId="22">
    <w:abstractNumId w:val="26"/>
    <w:lvlOverride w:ilvl="0">
      <w:startOverride w:val="2"/>
    </w:lvlOverride>
  </w:num>
  <w:num w:numId="23">
    <w:abstractNumId w:val="27"/>
    <w:lvlOverride w:ilvl="0">
      <w:startOverride w:val="5"/>
    </w:lvlOverride>
  </w:num>
  <w:num w:numId="24">
    <w:abstractNumId w:val="31"/>
    <w:lvlOverride w:ilvl="0">
      <w:startOverride w:val="2"/>
    </w:lvlOverride>
  </w:num>
  <w:num w:numId="25">
    <w:abstractNumId w:val="12"/>
  </w:num>
  <w:num w:numId="26">
    <w:abstractNumId w:val="11"/>
  </w:num>
  <w:num w:numId="27">
    <w:abstractNumId w:val="29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6"/>
  </w:num>
  <w:num w:numId="34">
    <w:abstractNumId w:val="15"/>
  </w:num>
  <w:num w:numId="35">
    <w:abstractNumId w:val="17"/>
  </w:num>
  <w:num w:numId="36">
    <w:abstractNumId w:val="14"/>
  </w:num>
  <w:num w:numId="37">
    <w:abstractNumId w:val="2"/>
  </w:num>
  <w:num w:numId="38">
    <w:abstractNumId w:val="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4277"/>
    <w:rsid w:val="00001D17"/>
    <w:rsid w:val="000135AA"/>
    <w:rsid w:val="00015D90"/>
    <w:rsid w:val="00016CE7"/>
    <w:rsid w:val="0002624E"/>
    <w:rsid w:val="0002732E"/>
    <w:rsid w:val="00054498"/>
    <w:rsid w:val="00072BA1"/>
    <w:rsid w:val="00085C10"/>
    <w:rsid w:val="000C2408"/>
    <w:rsid w:val="000D205A"/>
    <w:rsid w:val="000D3D0C"/>
    <w:rsid w:val="000E425A"/>
    <w:rsid w:val="00100BA8"/>
    <w:rsid w:val="00117818"/>
    <w:rsid w:val="0014547C"/>
    <w:rsid w:val="001458A5"/>
    <w:rsid w:val="00146CDE"/>
    <w:rsid w:val="00152FA0"/>
    <w:rsid w:val="00177322"/>
    <w:rsid w:val="001928B1"/>
    <w:rsid w:val="001968BC"/>
    <w:rsid w:val="001A2B08"/>
    <w:rsid w:val="001A2E63"/>
    <w:rsid w:val="001C50E5"/>
    <w:rsid w:val="001C671B"/>
    <w:rsid w:val="001D117E"/>
    <w:rsid w:val="001D55E1"/>
    <w:rsid w:val="001E507D"/>
    <w:rsid w:val="001F6003"/>
    <w:rsid w:val="00227364"/>
    <w:rsid w:val="00246D92"/>
    <w:rsid w:val="00251BB6"/>
    <w:rsid w:val="00266AD6"/>
    <w:rsid w:val="002677F4"/>
    <w:rsid w:val="00273AB9"/>
    <w:rsid w:val="002776D0"/>
    <w:rsid w:val="0028314C"/>
    <w:rsid w:val="00285D56"/>
    <w:rsid w:val="00287798"/>
    <w:rsid w:val="00294913"/>
    <w:rsid w:val="002A5105"/>
    <w:rsid w:val="002A5282"/>
    <w:rsid w:val="002C03B9"/>
    <w:rsid w:val="002C4CA6"/>
    <w:rsid w:val="002C5951"/>
    <w:rsid w:val="002C6A35"/>
    <w:rsid w:val="002F5716"/>
    <w:rsid w:val="00317E97"/>
    <w:rsid w:val="0032092C"/>
    <w:rsid w:val="00345CD0"/>
    <w:rsid w:val="00351AE5"/>
    <w:rsid w:val="00356E06"/>
    <w:rsid w:val="0036708A"/>
    <w:rsid w:val="003A274C"/>
    <w:rsid w:val="003B097B"/>
    <w:rsid w:val="003B0FCD"/>
    <w:rsid w:val="003C6B3E"/>
    <w:rsid w:val="003F1B19"/>
    <w:rsid w:val="00402133"/>
    <w:rsid w:val="00402AFC"/>
    <w:rsid w:val="00415965"/>
    <w:rsid w:val="00423660"/>
    <w:rsid w:val="00436499"/>
    <w:rsid w:val="004425F6"/>
    <w:rsid w:val="00443BCC"/>
    <w:rsid w:val="004661BB"/>
    <w:rsid w:val="004661E1"/>
    <w:rsid w:val="00467A34"/>
    <w:rsid w:val="004762E6"/>
    <w:rsid w:val="00481118"/>
    <w:rsid w:val="004A5F6E"/>
    <w:rsid w:val="004C0695"/>
    <w:rsid w:val="004C2B72"/>
    <w:rsid w:val="004D3799"/>
    <w:rsid w:val="004D47D6"/>
    <w:rsid w:val="004E0A76"/>
    <w:rsid w:val="004E4277"/>
    <w:rsid w:val="0051147E"/>
    <w:rsid w:val="00527CEA"/>
    <w:rsid w:val="00530BC4"/>
    <w:rsid w:val="00542915"/>
    <w:rsid w:val="00543064"/>
    <w:rsid w:val="005629A2"/>
    <w:rsid w:val="005647D1"/>
    <w:rsid w:val="00583553"/>
    <w:rsid w:val="005A2B86"/>
    <w:rsid w:val="005B415F"/>
    <w:rsid w:val="005C77E4"/>
    <w:rsid w:val="005D40E1"/>
    <w:rsid w:val="005E6B84"/>
    <w:rsid w:val="005F2192"/>
    <w:rsid w:val="005F5715"/>
    <w:rsid w:val="00621ADF"/>
    <w:rsid w:val="006302EE"/>
    <w:rsid w:val="0063325F"/>
    <w:rsid w:val="00645EF3"/>
    <w:rsid w:val="006473B1"/>
    <w:rsid w:val="0065420F"/>
    <w:rsid w:val="00654592"/>
    <w:rsid w:val="006773A7"/>
    <w:rsid w:val="00690F59"/>
    <w:rsid w:val="006B294C"/>
    <w:rsid w:val="006D140C"/>
    <w:rsid w:val="006E6066"/>
    <w:rsid w:val="006F7BE9"/>
    <w:rsid w:val="00714676"/>
    <w:rsid w:val="0071493C"/>
    <w:rsid w:val="00715334"/>
    <w:rsid w:val="007358B3"/>
    <w:rsid w:val="00743FB6"/>
    <w:rsid w:val="00745834"/>
    <w:rsid w:val="007569CB"/>
    <w:rsid w:val="00765EB2"/>
    <w:rsid w:val="00766064"/>
    <w:rsid w:val="00782648"/>
    <w:rsid w:val="0079762F"/>
    <w:rsid w:val="00797BE0"/>
    <w:rsid w:val="007B2018"/>
    <w:rsid w:val="007B4A30"/>
    <w:rsid w:val="007D71B1"/>
    <w:rsid w:val="007F7CC9"/>
    <w:rsid w:val="00822071"/>
    <w:rsid w:val="00822356"/>
    <w:rsid w:val="00865E13"/>
    <w:rsid w:val="00867D07"/>
    <w:rsid w:val="00871B53"/>
    <w:rsid w:val="008738A4"/>
    <w:rsid w:val="00881981"/>
    <w:rsid w:val="00887163"/>
    <w:rsid w:val="008C7A8D"/>
    <w:rsid w:val="008D6940"/>
    <w:rsid w:val="008E2EEA"/>
    <w:rsid w:val="008F3483"/>
    <w:rsid w:val="0090534A"/>
    <w:rsid w:val="00927929"/>
    <w:rsid w:val="00931EC3"/>
    <w:rsid w:val="009373D1"/>
    <w:rsid w:val="009574B3"/>
    <w:rsid w:val="00972D87"/>
    <w:rsid w:val="00983D59"/>
    <w:rsid w:val="009A2CE1"/>
    <w:rsid w:val="009A6231"/>
    <w:rsid w:val="009B6E47"/>
    <w:rsid w:val="009C7F8B"/>
    <w:rsid w:val="009D6ED8"/>
    <w:rsid w:val="00A130A8"/>
    <w:rsid w:val="00A33D04"/>
    <w:rsid w:val="00A434E2"/>
    <w:rsid w:val="00A43AAB"/>
    <w:rsid w:val="00A44CF9"/>
    <w:rsid w:val="00A50083"/>
    <w:rsid w:val="00A71C2E"/>
    <w:rsid w:val="00A7463A"/>
    <w:rsid w:val="00A768E2"/>
    <w:rsid w:val="00A81125"/>
    <w:rsid w:val="00A81FC7"/>
    <w:rsid w:val="00A90203"/>
    <w:rsid w:val="00AA7E0F"/>
    <w:rsid w:val="00AE69D4"/>
    <w:rsid w:val="00B03988"/>
    <w:rsid w:val="00B25483"/>
    <w:rsid w:val="00B510A1"/>
    <w:rsid w:val="00B52E6E"/>
    <w:rsid w:val="00B53C88"/>
    <w:rsid w:val="00B619C0"/>
    <w:rsid w:val="00B62DF7"/>
    <w:rsid w:val="00B759F1"/>
    <w:rsid w:val="00B77F7D"/>
    <w:rsid w:val="00B846E1"/>
    <w:rsid w:val="00B95DE8"/>
    <w:rsid w:val="00BA66B8"/>
    <w:rsid w:val="00BB76F7"/>
    <w:rsid w:val="00BC1888"/>
    <w:rsid w:val="00BD2989"/>
    <w:rsid w:val="00BE12A2"/>
    <w:rsid w:val="00BE2B9B"/>
    <w:rsid w:val="00C214F6"/>
    <w:rsid w:val="00C270EC"/>
    <w:rsid w:val="00C30F16"/>
    <w:rsid w:val="00C511D7"/>
    <w:rsid w:val="00C52A4A"/>
    <w:rsid w:val="00C6292C"/>
    <w:rsid w:val="00C65CFA"/>
    <w:rsid w:val="00C66F30"/>
    <w:rsid w:val="00C71D06"/>
    <w:rsid w:val="00C830BC"/>
    <w:rsid w:val="00C87C0B"/>
    <w:rsid w:val="00C90BE9"/>
    <w:rsid w:val="00C931A3"/>
    <w:rsid w:val="00CA4284"/>
    <w:rsid w:val="00CB6151"/>
    <w:rsid w:val="00CE288F"/>
    <w:rsid w:val="00CF2ADE"/>
    <w:rsid w:val="00D0668D"/>
    <w:rsid w:val="00D27CC4"/>
    <w:rsid w:val="00D50B67"/>
    <w:rsid w:val="00D55B17"/>
    <w:rsid w:val="00D56F55"/>
    <w:rsid w:val="00D622A1"/>
    <w:rsid w:val="00D7510F"/>
    <w:rsid w:val="00D83FD0"/>
    <w:rsid w:val="00DB28A4"/>
    <w:rsid w:val="00DC5A6D"/>
    <w:rsid w:val="00DD17FF"/>
    <w:rsid w:val="00DD1C59"/>
    <w:rsid w:val="00DE23F9"/>
    <w:rsid w:val="00E43645"/>
    <w:rsid w:val="00E44419"/>
    <w:rsid w:val="00E72B71"/>
    <w:rsid w:val="00EA5439"/>
    <w:rsid w:val="00EC3805"/>
    <w:rsid w:val="00ED330E"/>
    <w:rsid w:val="00EF0D56"/>
    <w:rsid w:val="00F01D3E"/>
    <w:rsid w:val="00F04A36"/>
    <w:rsid w:val="00F313C3"/>
    <w:rsid w:val="00F43BAE"/>
    <w:rsid w:val="00F45F4A"/>
    <w:rsid w:val="00F46A5D"/>
    <w:rsid w:val="00F46BD7"/>
    <w:rsid w:val="00F624EC"/>
    <w:rsid w:val="00F676E5"/>
    <w:rsid w:val="00F72F24"/>
    <w:rsid w:val="00F76192"/>
    <w:rsid w:val="00FC4DB8"/>
    <w:rsid w:val="00FF46A5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29"/>
  </w:style>
  <w:style w:type="paragraph" w:styleId="1">
    <w:name w:val="heading 1"/>
    <w:basedOn w:val="a"/>
    <w:link w:val="10"/>
    <w:uiPriority w:val="9"/>
    <w:qFormat/>
    <w:rsid w:val="004E4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42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4277"/>
    <w:rPr>
      <w:color w:val="800080"/>
      <w:u w:val="single"/>
    </w:rPr>
  </w:style>
  <w:style w:type="character" w:styleId="a5">
    <w:name w:val="Emphasis"/>
    <w:basedOn w:val="a0"/>
    <w:qFormat/>
    <w:rsid w:val="004E4277"/>
    <w:rPr>
      <w:i/>
      <w:iCs/>
    </w:rPr>
  </w:style>
  <w:style w:type="paragraph" w:styleId="a6">
    <w:name w:val="Normal (Web)"/>
    <w:basedOn w:val="a"/>
    <w:unhideWhenUsed/>
    <w:rsid w:val="004E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4277"/>
    <w:rPr>
      <w:b/>
      <w:bCs/>
    </w:rPr>
  </w:style>
  <w:style w:type="character" w:customStyle="1" w:styleId="a8">
    <w:name w:val="Основной текст_"/>
    <w:basedOn w:val="a0"/>
    <w:link w:val="11"/>
    <w:locked/>
    <w:rsid w:val="004E4277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4E4277"/>
    <w:pPr>
      <w:shd w:val="clear" w:color="auto" w:fill="FFFFFF"/>
      <w:spacing w:after="1380" w:line="216" w:lineRule="exact"/>
      <w:ind w:hanging="500"/>
      <w:jc w:val="center"/>
    </w:pPr>
  </w:style>
  <w:style w:type="character" w:customStyle="1" w:styleId="21">
    <w:name w:val="Заголовок №2_"/>
    <w:basedOn w:val="a0"/>
    <w:link w:val="22"/>
    <w:locked/>
    <w:rsid w:val="004E4277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4E4277"/>
    <w:pPr>
      <w:shd w:val="clear" w:color="auto" w:fill="FFFFFF"/>
      <w:spacing w:before="3840" w:after="0" w:line="216" w:lineRule="exact"/>
      <w:outlineLvl w:val="1"/>
    </w:pPr>
  </w:style>
  <w:style w:type="character" w:customStyle="1" w:styleId="4">
    <w:name w:val="Заголовок №4_"/>
    <w:basedOn w:val="a0"/>
    <w:link w:val="40"/>
    <w:locked/>
    <w:rsid w:val="004E4277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4E4277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</w:rPr>
  </w:style>
  <w:style w:type="character" w:customStyle="1" w:styleId="12">
    <w:name w:val="Основной текст + Полужирный1"/>
    <w:aliases w:val="Интервал 0 pt"/>
    <w:basedOn w:val="a8"/>
    <w:rsid w:val="004E4277"/>
    <w:rPr>
      <w:b/>
      <w:bCs/>
      <w:spacing w:val="10"/>
      <w:sz w:val="26"/>
      <w:szCs w:val="26"/>
      <w:shd w:val="clear" w:color="auto" w:fill="FFFFFF"/>
    </w:rPr>
  </w:style>
  <w:style w:type="paragraph" w:styleId="a9">
    <w:name w:val="List Paragraph"/>
    <w:basedOn w:val="a"/>
    <w:uiPriority w:val="34"/>
    <w:qFormat/>
    <w:rsid w:val="00F624EC"/>
    <w:pPr>
      <w:spacing w:after="0" w:line="240" w:lineRule="auto"/>
      <w:ind w:left="720" w:firstLine="284"/>
      <w:contextualSpacing/>
    </w:pPr>
  </w:style>
  <w:style w:type="character" w:styleId="aa">
    <w:name w:val="Subtle Emphasis"/>
    <w:qFormat/>
    <w:rsid w:val="00423660"/>
    <w:rPr>
      <w:i/>
      <w:iCs/>
      <w:color w:val="808080"/>
    </w:rPr>
  </w:style>
  <w:style w:type="paragraph" w:customStyle="1" w:styleId="13">
    <w:name w:val="Абзац списка1"/>
    <w:basedOn w:val="a"/>
    <w:rsid w:val="00423660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23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ody Text Indent"/>
    <w:basedOn w:val="a"/>
    <w:link w:val="ac"/>
    <w:rsid w:val="00A43AAB"/>
    <w:pPr>
      <w:suppressAutoHyphens/>
      <w:spacing w:after="0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43A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A43AAB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A43A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2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CC4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D56F55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A33D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3D04"/>
  </w:style>
  <w:style w:type="character" w:customStyle="1" w:styleId="Zag11">
    <w:name w:val="Zag_11"/>
    <w:rsid w:val="00A71C2E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42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4277"/>
    <w:rPr>
      <w:color w:val="800080"/>
      <w:u w:val="single"/>
    </w:rPr>
  </w:style>
  <w:style w:type="character" w:styleId="a5">
    <w:name w:val="Emphasis"/>
    <w:basedOn w:val="a0"/>
    <w:qFormat/>
    <w:rsid w:val="004E4277"/>
    <w:rPr>
      <w:i/>
      <w:iCs/>
    </w:rPr>
  </w:style>
  <w:style w:type="paragraph" w:styleId="a6">
    <w:name w:val="Normal (Web)"/>
    <w:basedOn w:val="a"/>
    <w:unhideWhenUsed/>
    <w:rsid w:val="004E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4277"/>
    <w:rPr>
      <w:b/>
      <w:bCs/>
    </w:rPr>
  </w:style>
  <w:style w:type="character" w:customStyle="1" w:styleId="a8">
    <w:name w:val="Основной текст_"/>
    <w:basedOn w:val="a0"/>
    <w:link w:val="11"/>
    <w:locked/>
    <w:rsid w:val="004E4277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4E4277"/>
    <w:pPr>
      <w:shd w:val="clear" w:color="auto" w:fill="FFFFFF"/>
      <w:spacing w:after="1380" w:line="216" w:lineRule="exact"/>
      <w:ind w:hanging="500"/>
      <w:jc w:val="center"/>
    </w:pPr>
  </w:style>
  <w:style w:type="character" w:customStyle="1" w:styleId="21">
    <w:name w:val="Заголовок №2_"/>
    <w:basedOn w:val="a0"/>
    <w:link w:val="22"/>
    <w:locked/>
    <w:rsid w:val="004E4277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4E4277"/>
    <w:pPr>
      <w:shd w:val="clear" w:color="auto" w:fill="FFFFFF"/>
      <w:spacing w:before="3840" w:after="0" w:line="216" w:lineRule="exact"/>
      <w:outlineLvl w:val="1"/>
    </w:pPr>
  </w:style>
  <w:style w:type="character" w:customStyle="1" w:styleId="4">
    <w:name w:val="Заголовок №4_"/>
    <w:basedOn w:val="a0"/>
    <w:link w:val="40"/>
    <w:locked/>
    <w:rsid w:val="004E4277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4E4277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</w:rPr>
  </w:style>
  <w:style w:type="character" w:customStyle="1" w:styleId="12">
    <w:name w:val="Основной текст + Полужирный1"/>
    <w:aliases w:val="Интервал 0 pt"/>
    <w:basedOn w:val="a8"/>
    <w:rsid w:val="004E4277"/>
    <w:rPr>
      <w:b/>
      <w:bCs/>
      <w:spacing w:val="10"/>
      <w:sz w:val="26"/>
      <w:szCs w:val="26"/>
      <w:shd w:val="clear" w:color="auto" w:fill="FFFFFF"/>
    </w:rPr>
  </w:style>
  <w:style w:type="paragraph" w:styleId="a9">
    <w:name w:val="List Paragraph"/>
    <w:basedOn w:val="a"/>
    <w:uiPriority w:val="99"/>
    <w:qFormat/>
    <w:rsid w:val="00F624EC"/>
    <w:pPr>
      <w:spacing w:after="0" w:line="240" w:lineRule="auto"/>
      <w:ind w:left="720" w:firstLine="284"/>
      <w:contextualSpacing/>
    </w:pPr>
  </w:style>
  <w:style w:type="character" w:styleId="aa">
    <w:name w:val="Subtle Emphasis"/>
    <w:qFormat/>
    <w:rsid w:val="00423660"/>
    <w:rPr>
      <w:i/>
      <w:iCs/>
      <w:color w:val="808080"/>
    </w:rPr>
  </w:style>
  <w:style w:type="paragraph" w:customStyle="1" w:styleId="13">
    <w:name w:val="Абзац списка1"/>
    <w:basedOn w:val="a"/>
    <w:rsid w:val="00423660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23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ody Text Indent"/>
    <w:basedOn w:val="a"/>
    <w:link w:val="ac"/>
    <w:rsid w:val="00A43AAB"/>
    <w:pPr>
      <w:suppressAutoHyphens/>
      <w:spacing w:after="0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43A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A43AAB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A43A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2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CC4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D56F55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A33D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3D04"/>
  </w:style>
  <w:style w:type="character" w:customStyle="1" w:styleId="Zag11">
    <w:name w:val="Zag_11"/>
    <w:rsid w:val="00A71C2E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8FC2-5410-426E-8C5A-C928016D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Любовь</dc:creator>
  <cp:lastModifiedBy>Client</cp:lastModifiedBy>
  <cp:revision>8</cp:revision>
  <cp:lastPrinted>2015-11-13T02:43:00Z</cp:lastPrinted>
  <dcterms:created xsi:type="dcterms:W3CDTF">2018-08-29T11:08:00Z</dcterms:created>
  <dcterms:modified xsi:type="dcterms:W3CDTF">2023-10-17T03:48:00Z</dcterms:modified>
</cp:coreProperties>
</file>