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C3" w:rsidRDefault="007810C3" w:rsidP="00781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МИНИМУМ ПО ИСТОРИИ</w:t>
      </w:r>
    </w:p>
    <w:p w:rsidR="007810C3" w:rsidRDefault="007810C3" w:rsidP="00781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 (УГЛУБЛЕННЫЙ УРОВЕНЬ)</w:t>
      </w:r>
    </w:p>
    <w:p w:rsidR="007810C3" w:rsidRDefault="007810C3" w:rsidP="00781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05B" w:rsidRPr="005845F4" w:rsidRDefault="005E4952" w:rsidP="002F20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F205B" w:rsidRPr="005845F4" w:rsidTr="00E801A0">
        <w:tc>
          <w:tcPr>
            <w:tcW w:w="2547" w:type="dxa"/>
          </w:tcPr>
          <w:p w:rsidR="002F205B" w:rsidRPr="005845F4" w:rsidRDefault="002F205B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2F205B" w:rsidRPr="005845F4" w:rsidRDefault="002F205B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2F205B" w:rsidRPr="005845F4" w:rsidTr="00E801A0">
        <w:tc>
          <w:tcPr>
            <w:tcW w:w="2547" w:type="dxa"/>
          </w:tcPr>
          <w:p w:rsidR="00975F54" w:rsidRPr="00975F54" w:rsidRDefault="002F205B" w:rsidP="0097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появление человека (2 млн. лет назад); примерное появление земледелия (8-10 тыс. лет назад); Великое переселение народов (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века н.э.), </w:t>
            </w:r>
          </w:p>
          <w:p w:rsidR="002F205B" w:rsidRPr="00975F54" w:rsidRDefault="002F205B" w:rsidP="005E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27" w:rsidRPr="00225D27" w:rsidRDefault="00225D27" w:rsidP="005E4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Призвание варягов на Русь (862 г.), завоевание Олегом Киева (882 г.), принятие христианства Русью (988 г.),</w:t>
            </w:r>
          </w:p>
        </w:tc>
        <w:tc>
          <w:tcPr>
            <w:tcW w:w="6379" w:type="dxa"/>
          </w:tcPr>
          <w:p w:rsidR="002F205B" w:rsidRPr="005845F4" w:rsidRDefault="002F205B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Античность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общепринятое название культуры Древней Греции и Рима</w:t>
            </w:r>
          </w:p>
          <w:p w:rsidR="002F205B" w:rsidRPr="005845F4" w:rsidRDefault="002F205B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древнегреческий город-государство</w:t>
            </w:r>
          </w:p>
          <w:p w:rsidR="002F205B" w:rsidRPr="005845F4" w:rsidRDefault="002F205B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простой народ</w:t>
            </w:r>
          </w:p>
          <w:p w:rsidR="002F205B" w:rsidRPr="005845F4" w:rsidRDefault="002F205B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граждане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коренные жители полиса, имевшие право голоса </w:t>
            </w:r>
          </w:p>
          <w:p w:rsidR="002F205B" w:rsidRPr="005845F4" w:rsidRDefault="002F205B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Эллада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древнее название Греции</w:t>
            </w:r>
          </w:p>
          <w:p w:rsidR="002F205B" w:rsidRPr="005845F4" w:rsidRDefault="002F205B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стратег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военачальник</w:t>
            </w:r>
          </w:p>
          <w:p w:rsidR="002F205B" w:rsidRPr="005845F4" w:rsidRDefault="002F205B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верфь -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место строительства кораблей </w:t>
            </w:r>
          </w:p>
          <w:p w:rsidR="00225D27" w:rsidRPr="005845F4" w:rsidRDefault="00225D27" w:rsidP="0022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восточные славяне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группа племен, населявших Восточно-Европейскую равнину, из которых сформировались русский, украинский и белорусский народы, </w:t>
            </w:r>
          </w:p>
          <w:p w:rsidR="002F205B" w:rsidRPr="005845F4" w:rsidRDefault="002F205B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05B" w:rsidRPr="00225D27" w:rsidRDefault="002F205B" w:rsidP="002F20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1D09" w:rsidRPr="00225D27" w:rsidRDefault="006E1D09" w:rsidP="002F20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1D09" w:rsidRPr="005845F4" w:rsidRDefault="006E1D09" w:rsidP="006E1D0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6E1D09" w:rsidRPr="005845F4" w:rsidTr="005C5779">
        <w:tc>
          <w:tcPr>
            <w:tcW w:w="2547" w:type="dxa"/>
          </w:tcPr>
          <w:p w:rsidR="006E1D09" w:rsidRPr="005845F4" w:rsidRDefault="006E1D09" w:rsidP="005C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6E1D09" w:rsidRPr="005845F4" w:rsidRDefault="006E1D09" w:rsidP="005C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6E1D09" w:rsidRPr="005845F4" w:rsidTr="005C5779">
        <w:tc>
          <w:tcPr>
            <w:tcW w:w="2547" w:type="dxa"/>
          </w:tcPr>
          <w:p w:rsidR="00975F54" w:rsidRPr="005845F4" w:rsidRDefault="00975F54" w:rsidP="0097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границы Средневековья (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века), </w:t>
            </w:r>
          </w:p>
          <w:p w:rsidR="00975F54" w:rsidRDefault="00975F54" w:rsidP="0097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Период Нового времени (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века), открытие Америки (1492 г.), Реформация (1517 г.),</w:t>
            </w:r>
          </w:p>
          <w:p w:rsidR="006E1D09" w:rsidRPr="0011292E" w:rsidRDefault="006E1D09" w:rsidP="005C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период феодальной раздробленности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века); период монгольского владычества (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 века); «Стояние на реке Угре» (1480 г.); </w:t>
            </w:r>
            <w:r w:rsidR="0011292E">
              <w:rPr>
                <w:rFonts w:ascii="Times New Roman" w:hAnsi="Times New Roman" w:cs="Times New Roman"/>
                <w:sz w:val="24"/>
                <w:szCs w:val="24"/>
              </w:rPr>
              <w:t>Ренессанс (</w:t>
            </w:r>
            <w:r w:rsidR="00112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11292E" w:rsidRPr="00112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2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11292E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6379" w:type="dxa"/>
          </w:tcPr>
          <w:p w:rsidR="00083D44" w:rsidRPr="00975F54" w:rsidRDefault="00083D44" w:rsidP="0008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феодализм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общественный строй, в основе к-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рого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лежит собственность феодалов на землю и другие средства производства, на крестьян-земледельцев,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ящихся в крепостной зависимости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4689" w:rsidRDefault="00494689" w:rsidP="0008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владычество</w:t>
            </w:r>
          </w:p>
          <w:p w:rsidR="00494689" w:rsidRDefault="00494689" w:rsidP="0008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Крестоносцы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религиозное объединение рыцарей-феодалов, ставивших своей целью распространять католическое христианство путем захвата земель язычников.</w:t>
            </w:r>
          </w:p>
          <w:p w:rsidR="00CE3990" w:rsidRDefault="00CE3990" w:rsidP="0008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Автокефалия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административная независимость церкви от других церквей.</w:t>
            </w:r>
          </w:p>
          <w:p w:rsidR="00CE3990" w:rsidRDefault="00CE3990" w:rsidP="0008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9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Лествичное</w:t>
            </w:r>
            <w:proofErr w:type="spellEnd"/>
            <w:r w:rsidRPr="00CE39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порядок наследования княжеского престола не от отца к сыну, а по старшинству в роду.</w:t>
            </w:r>
          </w:p>
          <w:p w:rsidR="006E1D09" w:rsidRPr="005845F4" w:rsidRDefault="00A05F72" w:rsidP="00B5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Эпоха </w:t>
            </w:r>
            <w:r w:rsidR="00CE3990" w:rsidRPr="00CE39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Возрождени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="00CE3990" w:rsidRPr="00CE39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(ренессанс)</w:t>
            </w:r>
            <w:r w:rsidR="00CE3990"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истории, характеризующийся возрождением интереса к античной культуре, усилением гуманистических тенденций в </w:t>
            </w:r>
            <w:r w:rsidR="00CE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обществе.</w:t>
            </w:r>
            <w:r w:rsidR="0011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E1D09" w:rsidRPr="006E1D09" w:rsidRDefault="006E1D09" w:rsidP="002F20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205B" w:rsidRPr="00FC49BB" w:rsidRDefault="005E4952" w:rsidP="00FC49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49BB">
        <w:rPr>
          <w:rFonts w:ascii="Times New Roman" w:hAnsi="Times New Roman" w:cs="Times New Roman"/>
          <w:sz w:val="24"/>
          <w:szCs w:val="24"/>
        </w:rPr>
        <w:t>четверть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53"/>
      </w:tblGrid>
      <w:tr w:rsidR="005E4952" w:rsidTr="005E4952">
        <w:tc>
          <w:tcPr>
            <w:tcW w:w="2552" w:type="dxa"/>
          </w:tcPr>
          <w:p w:rsidR="005E4952" w:rsidRDefault="005E4952" w:rsidP="005E49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053" w:type="dxa"/>
          </w:tcPr>
          <w:p w:rsidR="005E4952" w:rsidRDefault="005E4952" w:rsidP="005E49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5E4952" w:rsidTr="005E4952">
        <w:tc>
          <w:tcPr>
            <w:tcW w:w="2552" w:type="dxa"/>
          </w:tcPr>
          <w:p w:rsidR="005E4952" w:rsidRDefault="005E4952" w:rsidP="005E49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война за независимость США (1775-1783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); Великая Французская революция (1789 г.); складывание Германской империи (1871 г.); Гражданская война в США (1861-1865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70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21D" w:rsidRPr="005845F4">
              <w:rPr>
                <w:rFonts w:ascii="Times New Roman" w:hAnsi="Times New Roman" w:cs="Times New Roman"/>
                <w:sz w:val="24"/>
                <w:szCs w:val="24"/>
              </w:rPr>
              <w:t>границы Смутн</w:t>
            </w:r>
            <w:r w:rsidR="0070221D">
              <w:rPr>
                <w:rFonts w:ascii="Times New Roman" w:hAnsi="Times New Roman" w:cs="Times New Roman"/>
                <w:sz w:val="24"/>
                <w:szCs w:val="24"/>
              </w:rPr>
              <w:t xml:space="preserve">ого времени (1604-1618 </w:t>
            </w:r>
            <w:proofErr w:type="spellStart"/>
            <w:r w:rsidR="0070221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="0070221D">
              <w:rPr>
                <w:rFonts w:ascii="Times New Roman" w:hAnsi="Times New Roman" w:cs="Times New Roman"/>
                <w:sz w:val="24"/>
                <w:szCs w:val="24"/>
              </w:rPr>
              <w:t>); дата</w:t>
            </w:r>
            <w:r w:rsidR="0070221D"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воцарения Романовых (1613 г.); эпоха дворцовых переворотов (1725-1762 </w:t>
            </w:r>
            <w:proofErr w:type="spellStart"/>
            <w:r w:rsidR="0070221D"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="0070221D" w:rsidRPr="005845F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7053" w:type="dxa"/>
          </w:tcPr>
          <w:p w:rsidR="0025052D" w:rsidRPr="005845F4" w:rsidRDefault="0025052D" w:rsidP="0025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Поместье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земельное 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ение, выдаваемое царем дворянин</w:t>
            </w:r>
            <w:r w:rsidRPr="00FF55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условиях военной службы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52D" w:rsidRDefault="0025052D" w:rsidP="0025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Пожилое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пошлин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выплачиваемая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крестьянином  феодалу в случае перехода от владельца к владельцу, </w:t>
            </w:r>
          </w:p>
          <w:p w:rsidR="0025052D" w:rsidRPr="005845F4" w:rsidRDefault="0025052D" w:rsidP="0025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Казачество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особое привилегированное военное сословие, занимавшееся охраной границ государства, </w:t>
            </w:r>
          </w:p>
          <w:p w:rsidR="0025052D" w:rsidRDefault="0025052D" w:rsidP="0025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Избранная рада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название особой группы</w:t>
            </w:r>
            <w:r w:rsidRPr="0025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деятелей, проводивших реформы при Иване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5052D" w:rsidRPr="005845F4" w:rsidRDefault="0025052D" w:rsidP="0025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Земский собор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съезд представителей от разных сословий с целью принятия важных для страны решений, </w:t>
            </w:r>
          </w:p>
          <w:p w:rsidR="005E4952" w:rsidRPr="005845F4" w:rsidRDefault="005E4952" w:rsidP="005E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онсерватизм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идеология, сторонники которой выступают за сохранение традиционных порядков и ценностей.</w:t>
            </w:r>
          </w:p>
          <w:p w:rsidR="0070221D" w:rsidRPr="005845F4" w:rsidRDefault="0070221D" w:rsidP="0070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Приказы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органы управления какой-либо отраслью жизни страны (Посольский приказ, Пушечный приказ). Современный аналог – министерство.</w:t>
            </w:r>
          </w:p>
          <w:p w:rsidR="0070221D" w:rsidRDefault="0070221D" w:rsidP="0070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Опричнина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 политика, проводимая Иваном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истребления самостоятельности феодалов.  </w:t>
            </w:r>
          </w:p>
          <w:p w:rsidR="00FF5566" w:rsidRPr="00FF5566" w:rsidRDefault="0070221D" w:rsidP="007022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Патриарх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глава русской православной церкви,</w:t>
            </w:r>
          </w:p>
        </w:tc>
      </w:tr>
    </w:tbl>
    <w:p w:rsidR="005E4952" w:rsidRPr="005845F4" w:rsidRDefault="005E4952" w:rsidP="005E49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205B" w:rsidRPr="005845F4" w:rsidRDefault="002F205B" w:rsidP="002F20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205B" w:rsidRPr="005845F4" w:rsidRDefault="002F205B" w:rsidP="002F20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205B" w:rsidRPr="005845F4" w:rsidRDefault="002F205B" w:rsidP="002F20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205B" w:rsidRDefault="009648E2" w:rsidP="009648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четверть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6911"/>
      </w:tblGrid>
      <w:tr w:rsidR="009648E2" w:rsidTr="009648E2">
        <w:tc>
          <w:tcPr>
            <w:tcW w:w="2694" w:type="dxa"/>
          </w:tcPr>
          <w:p w:rsidR="009648E2" w:rsidRDefault="009648E2" w:rsidP="009648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911" w:type="dxa"/>
          </w:tcPr>
          <w:p w:rsidR="009648E2" w:rsidRDefault="009648E2" w:rsidP="009648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9648E2" w:rsidTr="009648E2">
        <w:tc>
          <w:tcPr>
            <w:tcW w:w="2694" w:type="dxa"/>
          </w:tcPr>
          <w:p w:rsidR="009648E2" w:rsidRDefault="009648E2" w:rsidP="009648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(1812 г.),</w:t>
            </w:r>
          </w:p>
          <w:p w:rsidR="009648E2" w:rsidRPr="0070221D" w:rsidRDefault="009648E2" w:rsidP="009648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 (1861 г.)</w:t>
            </w:r>
            <w:r w:rsidR="0070221D">
              <w:rPr>
                <w:rFonts w:ascii="Times New Roman" w:hAnsi="Times New Roman" w:cs="Times New Roman"/>
                <w:sz w:val="24"/>
                <w:szCs w:val="24"/>
              </w:rPr>
              <w:t xml:space="preserve">, Великие реформы Александра </w:t>
            </w:r>
            <w:r w:rsidR="0070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0221D">
              <w:rPr>
                <w:rFonts w:ascii="Times New Roman" w:hAnsi="Times New Roman" w:cs="Times New Roman"/>
                <w:sz w:val="24"/>
                <w:szCs w:val="24"/>
              </w:rPr>
              <w:t xml:space="preserve"> (1861-1874 гг.), Крымская война (1853-56 </w:t>
            </w:r>
            <w:proofErr w:type="spellStart"/>
            <w:r w:rsidR="0070221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="00702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:rsidR="009648E2" w:rsidRDefault="009648E2" w:rsidP="009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763" w:rsidRPr="00AA1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Гражданское общество</w:t>
            </w:r>
            <w:r w:rsidR="00AA1763">
              <w:rPr>
                <w:rFonts w:ascii="Times New Roman" w:hAnsi="Times New Roman" w:cs="Times New Roman"/>
                <w:sz w:val="24"/>
                <w:szCs w:val="24"/>
              </w:rPr>
              <w:t xml:space="preserve"> – общество, в котором граждане по своей инициативе создают различные организации и объединения с целью влияния на политику государства.</w:t>
            </w:r>
          </w:p>
          <w:p w:rsidR="00AA1763" w:rsidRPr="005845F4" w:rsidRDefault="00AA1763" w:rsidP="0096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Правовое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государство, в котором главенствует закон, защищающий права граждан.</w:t>
            </w:r>
          </w:p>
          <w:p w:rsidR="0070221D" w:rsidRPr="005845F4" w:rsidRDefault="0070221D" w:rsidP="0070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Социализм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идеология, сторонники которой выступают за справедливое распределение доходов производства, ограничение частной собственности, </w:t>
            </w:r>
          </w:p>
          <w:p w:rsidR="0070221D" w:rsidRPr="005845F4" w:rsidRDefault="0070221D" w:rsidP="0070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либерализм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идеология, сторонники которой выступают за основные гражданские права и свободы: свободу слова, избирательное право, неприкосновенность частной собственности и т.д., </w:t>
            </w:r>
          </w:p>
          <w:p w:rsidR="0070221D" w:rsidRDefault="0070221D" w:rsidP="007022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капитализм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система производства и распределения, основанная на частной собственности, юридическом равенстве и свободе предпринимательства. Главным критерием для принятия экономических решений является стремление к увеличению капитала и получению прибыли.</w:t>
            </w:r>
          </w:p>
          <w:p w:rsidR="0070221D" w:rsidRPr="00FF5566" w:rsidRDefault="0070221D" w:rsidP="007022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8E2" w:rsidRDefault="009648E2" w:rsidP="007022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8E2" w:rsidRPr="005845F4" w:rsidRDefault="009648E2" w:rsidP="009648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348" w:rsidRDefault="00EF6348"/>
    <w:sectPr w:rsidR="00EF6348" w:rsidSect="007E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FF2"/>
    <w:multiLevelType w:val="hybridMultilevel"/>
    <w:tmpl w:val="FDEE207C"/>
    <w:lvl w:ilvl="0" w:tplc="B77EF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F1471"/>
    <w:multiLevelType w:val="hybridMultilevel"/>
    <w:tmpl w:val="DE4A5D9C"/>
    <w:lvl w:ilvl="0" w:tplc="BFC80B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86EEE"/>
    <w:multiLevelType w:val="hybridMultilevel"/>
    <w:tmpl w:val="7D98BC52"/>
    <w:lvl w:ilvl="0" w:tplc="2088431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39C"/>
    <w:rsid w:val="00083D44"/>
    <w:rsid w:val="000D1A94"/>
    <w:rsid w:val="0011292E"/>
    <w:rsid w:val="00225D27"/>
    <w:rsid w:val="0025052D"/>
    <w:rsid w:val="002F205B"/>
    <w:rsid w:val="00494689"/>
    <w:rsid w:val="005E4952"/>
    <w:rsid w:val="006E1D09"/>
    <w:rsid w:val="0070221D"/>
    <w:rsid w:val="007810C3"/>
    <w:rsid w:val="007E3677"/>
    <w:rsid w:val="009648E2"/>
    <w:rsid w:val="00975F54"/>
    <w:rsid w:val="0099739C"/>
    <w:rsid w:val="00A05F72"/>
    <w:rsid w:val="00AA1763"/>
    <w:rsid w:val="00AE2B71"/>
    <w:rsid w:val="00B51F72"/>
    <w:rsid w:val="00CA5B2A"/>
    <w:rsid w:val="00CE3990"/>
    <w:rsid w:val="00E9376C"/>
    <w:rsid w:val="00E96C58"/>
    <w:rsid w:val="00EF6348"/>
    <w:rsid w:val="00F70F53"/>
    <w:rsid w:val="00FC49BB"/>
    <w:rsid w:val="00FF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874E5-4597-4120-BF16-39CFD039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5B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05B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05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Елена Викторовна Большакова</cp:lastModifiedBy>
  <cp:revision>23</cp:revision>
  <dcterms:created xsi:type="dcterms:W3CDTF">2017-09-05T05:21:00Z</dcterms:created>
  <dcterms:modified xsi:type="dcterms:W3CDTF">2021-03-12T04:14:00Z</dcterms:modified>
</cp:coreProperties>
</file>