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Times New Roman" w:hAnsi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</w:rP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page">
              <wp:posOffset>4566285</wp:posOffset>
            </wp:positionH>
            <wp:positionV relativeFrom="line">
              <wp:posOffset>1079500</wp:posOffset>
            </wp:positionV>
            <wp:extent cx="1936115" cy="134302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C:\Users\Client\Desktop\cropped-to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Client\Desktop\cropped-top.jpg" descr="C:\Users\Client\Desktop\cropped-top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1343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bCs w:val="1"/>
          <w:sz w:val="26"/>
          <w:szCs w:val="26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1120139</wp:posOffset>
            </wp:positionH>
            <wp:positionV relativeFrom="line">
              <wp:posOffset>1270635</wp:posOffset>
            </wp:positionV>
            <wp:extent cx="1765951" cy="939093"/>
            <wp:effectExtent l="0" t="0" r="0" b="0"/>
            <wp:wrapTopAndBottom distT="0" distB="0"/>
            <wp:docPr id="1073741826" name="officeArt object" descr="C:\Users\Client\Desktop\ALL\джаз\P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:\Users\Client\Desktop\ALL\джаз\PF.png" descr="C:\Users\Client\Desktop\ALL\джаз\PF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951" cy="9390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bCs w:val="1"/>
          <w:sz w:val="26"/>
          <w:szCs w:val="26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762000</wp:posOffset>
            </wp:positionH>
            <wp:positionV relativeFrom="line">
              <wp:posOffset>0</wp:posOffset>
            </wp:positionV>
            <wp:extent cx="6572250" cy="13335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C:\Users\Client\Desktop\Марина Астафурова\лого\logo ru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Client\Desktop\Марина Астафурова\лого\logo rus.jpg" descr="C:\Users\Client\Desktop\Марина Астафурова\лого\logo rus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333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2e74b5"/>
          <w:sz w:val="26"/>
          <w:szCs w:val="26"/>
          <w:u w:color="2e74b5"/>
          <w14:textFill>
            <w14:solidFill>
              <w14:srgbClr w14:val="2E74B5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e74b5"/>
          <w:sz w:val="26"/>
          <w:szCs w:val="26"/>
          <w:u w:color="2e74b5"/>
          <w:rtl w:val="0"/>
          <w:lang w:val="ru-RU"/>
          <w14:textFill>
            <w14:solidFill>
              <w14:srgbClr w14:val="2E74B5"/>
            </w14:solidFill>
          </w14:textFill>
        </w:rPr>
        <w:t>Международный детский джазовый фестиваль «</w:t>
      </w:r>
      <w:r>
        <w:rPr>
          <w:rFonts w:ascii="Times New Roman" w:hAnsi="Times New Roman"/>
          <w:b w:val="1"/>
          <w:bCs w:val="1"/>
          <w:outline w:val="0"/>
          <w:color w:val="2e74b5"/>
          <w:sz w:val="26"/>
          <w:szCs w:val="26"/>
          <w:u w:color="2e74b5"/>
          <w:rtl w:val="0"/>
          <w:lang w:val="ru-RU"/>
          <w14:textFill>
            <w14:solidFill>
              <w14:srgbClr w14:val="2E74B5"/>
            </w14:solidFill>
          </w14:textFill>
        </w:rPr>
        <w:t xml:space="preserve">Pacific </w:t>
      </w:r>
      <w:r>
        <w:rPr>
          <w:rFonts w:ascii="Times New Roman" w:hAnsi="Times New Roman"/>
          <w:b w:val="1"/>
          <w:bCs w:val="1"/>
          <w:outline w:val="0"/>
          <w:color w:val="2e74b5"/>
          <w:sz w:val="26"/>
          <w:szCs w:val="26"/>
          <w:u w:color="2e74b5"/>
          <w:rtl w:val="0"/>
          <w:lang w:val="en-US"/>
          <w14:textFill>
            <w14:solidFill>
              <w14:srgbClr w14:val="2E74B5"/>
            </w14:solidFill>
          </w14:textFill>
        </w:rPr>
        <w:t>F</w:t>
      </w:r>
      <w:r>
        <w:rPr>
          <w:rFonts w:ascii="Times New Roman" w:hAnsi="Times New Roman"/>
          <w:b w:val="1"/>
          <w:bCs w:val="1"/>
          <w:outline w:val="0"/>
          <w:color w:val="2e74b5"/>
          <w:sz w:val="26"/>
          <w:szCs w:val="26"/>
          <w:u w:color="2e74b5"/>
          <w:rtl w:val="0"/>
          <w:lang w:val="ru-RU"/>
          <w14:textFill>
            <w14:solidFill>
              <w14:srgbClr w14:val="2E74B5"/>
            </w14:solidFill>
          </w14:textFill>
        </w:rPr>
        <w:t>usion</w:t>
      </w:r>
      <w:r>
        <w:rPr>
          <w:rFonts w:ascii="Times New Roman" w:hAnsi="Times New Roman" w:hint="default"/>
          <w:b w:val="1"/>
          <w:bCs w:val="1"/>
          <w:outline w:val="0"/>
          <w:color w:val="2e74b5"/>
          <w:sz w:val="26"/>
          <w:szCs w:val="26"/>
          <w:u w:color="2e74b5"/>
          <w:rtl w:val="0"/>
          <w:lang w:val="ru-RU"/>
          <w14:textFill>
            <w14:solidFill>
              <w14:srgbClr w14:val="2E74B5"/>
            </w14:solidFill>
          </w14:textFill>
        </w:rPr>
        <w:t xml:space="preserve">» </w:t>
      </w:r>
      <w:r>
        <w:rPr>
          <w:rFonts w:ascii="Times New Roman" w:hAnsi="Times New Roman"/>
          <w:b w:val="1"/>
          <w:bCs w:val="1"/>
          <w:outline w:val="0"/>
          <w:color w:val="2e74b5"/>
          <w:sz w:val="26"/>
          <w:szCs w:val="26"/>
          <w:u w:color="2e74b5"/>
          <w:rtl w:val="0"/>
          <w:lang w:val="ru-RU"/>
          <w14:textFill>
            <w14:solidFill>
              <w14:srgbClr w14:val="2E74B5"/>
            </w14:solidFill>
          </w14:textFill>
        </w:rPr>
        <w:t xml:space="preserve">- 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2e74b5"/>
          <w:sz w:val="26"/>
          <w:szCs w:val="26"/>
          <w:u w:color="2e74b5"/>
          <w14:textFill>
            <w14:solidFill>
              <w14:srgbClr w14:val="2E74B5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e74b5"/>
          <w:sz w:val="26"/>
          <w:szCs w:val="26"/>
          <w:u w:color="2e74b5"/>
          <w:rtl w:val="0"/>
          <w:lang w:val="ru-RU"/>
          <w14:textFill>
            <w14:solidFill>
              <w14:srgbClr w14:val="2E74B5"/>
            </w14:solidFill>
          </w14:textFill>
        </w:rPr>
        <w:t xml:space="preserve">обладатель 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2e74b5"/>
          <w:sz w:val="26"/>
          <w:szCs w:val="26"/>
          <w:u w:color="2e74b5"/>
          <w14:textFill>
            <w14:solidFill>
              <w14:srgbClr w14:val="2E74B5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e74b5"/>
          <w:sz w:val="26"/>
          <w:szCs w:val="26"/>
          <w:u w:color="2e74b5"/>
          <w:rtl w:val="0"/>
          <w:lang w:val="ru-RU"/>
          <w14:textFill>
            <w14:solidFill>
              <w14:srgbClr w14:val="2E74B5"/>
            </w14:solidFill>
          </w14:textFill>
        </w:rPr>
        <w:t>Гран</w:t>
      </w:r>
      <w:r>
        <w:rPr>
          <w:rFonts w:ascii="Times New Roman" w:hAnsi="Times New Roman"/>
          <w:b w:val="1"/>
          <w:bCs w:val="1"/>
          <w:outline w:val="0"/>
          <w:color w:val="2e74b5"/>
          <w:sz w:val="26"/>
          <w:szCs w:val="26"/>
          <w:u w:color="2e74b5"/>
          <w:rtl w:val="0"/>
          <w:lang w:val="ru-RU"/>
          <w14:textFill>
            <w14:solidFill>
              <w14:srgbClr w14:val="2E74B5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2e74b5"/>
          <w:sz w:val="26"/>
          <w:szCs w:val="26"/>
          <w:u w:color="2e74b5"/>
          <w:rtl w:val="0"/>
          <w:lang w:val="ru-RU"/>
          <w14:textFill>
            <w14:solidFill>
              <w14:srgbClr w14:val="2E74B5"/>
            </w14:solidFill>
          </w14:textFill>
        </w:rPr>
        <w:t>При Национальной Премии в области событийного туризма «</w:t>
      </w:r>
      <w:r>
        <w:rPr>
          <w:rFonts w:ascii="Times New Roman" w:hAnsi="Times New Roman"/>
          <w:b w:val="1"/>
          <w:bCs w:val="1"/>
          <w:outline w:val="0"/>
          <w:color w:val="2e74b5"/>
          <w:sz w:val="26"/>
          <w:szCs w:val="26"/>
          <w:u w:color="2e74b5"/>
          <w:rtl w:val="0"/>
          <w:lang w:val="ru-RU"/>
          <w14:textFill>
            <w14:solidFill>
              <w14:srgbClr w14:val="2E74B5"/>
            </w14:solidFill>
          </w14:textFill>
        </w:rPr>
        <w:t>Russian Event Awards</w:t>
      </w:r>
      <w:r>
        <w:rPr>
          <w:rFonts w:ascii="Times New Roman" w:hAnsi="Times New Roman" w:hint="default"/>
          <w:b w:val="1"/>
          <w:bCs w:val="1"/>
          <w:outline w:val="0"/>
          <w:color w:val="2e74b5"/>
          <w:sz w:val="26"/>
          <w:szCs w:val="26"/>
          <w:u w:color="2e74b5"/>
          <w:rtl w:val="0"/>
          <w:lang w:val="ru-RU"/>
          <w14:textFill>
            <w14:solidFill>
              <w14:srgbClr w14:val="2E74B5"/>
            </w14:solidFill>
          </w14:textFill>
        </w:rPr>
        <w:t xml:space="preserve">» по Сибирскому и Дальневосточному в номинации 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2e74b5"/>
          <w:sz w:val="26"/>
          <w:szCs w:val="26"/>
          <w:u w:color="2e74b5"/>
          <w14:textFill>
            <w14:solidFill>
              <w14:srgbClr w14:val="2E74B5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e74b5"/>
          <w:sz w:val="26"/>
          <w:szCs w:val="26"/>
          <w:u w:color="2e74b5"/>
          <w:rtl w:val="0"/>
          <w:lang w:val="ru-RU"/>
          <w14:textFill>
            <w14:solidFill>
              <w14:srgbClr w14:val="2E74B5"/>
            </w14:solidFill>
          </w14:textFill>
        </w:rPr>
        <w:t xml:space="preserve">«Лучшее детское туристическое событие» 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ПОЛОЖЕНИЕ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VI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 Международного детского джазового фестиваля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конкурса 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«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Pacific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F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usion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» 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Организатор фестиваля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конкурса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Международная лингвистическая школа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Владивосток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Даты проведения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28-29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апреля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2020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года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I.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Цели и задачи фестиваля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конкурса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популяризация лучших образцов джазовой музыки разных стилей и направлений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содействие развитию детско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юношеского музыкального творчества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воспитание художественно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музыкального вкуса подрастающего поколения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выявление и поддержка талантливых исполнителей и педагогов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работающих в жанре джазовой музыки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знакомство преподавателей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руководителей и исполнителей с новыми тенденциями и направлениями джазового музыкального искусства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организация праздника джазовой музыки для всех участников фестиваля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как для исполнителей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так и для групп поддержки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al.0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II.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Участники фестиваля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конкурса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 фестивале принимают участие учащиеся детских музыкальных школ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детских школ искусств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специализированных музыкальных школ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музыкальных объединений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джазовые коллективы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вокальные студии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группы поддержки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III.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Номинации фестиваля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Возрастные группы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Фестиваль проводится по следующим номинациям и возрастным группам</w:t>
      </w:r>
      <w:r>
        <w:rPr>
          <w:rFonts w:ascii="Times New Roman" w:hAnsi="Times New Roman"/>
          <w:sz w:val="26"/>
          <w:szCs w:val="26"/>
          <w:rtl w:val="0"/>
          <w:lang w:val="ru-RU"/>
        </w:rPr>
        <w:t>: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«Солист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инструменталист»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«Малый инструментальный ансамбль» </w:t>
      </w:r>
      <w:r>
        <w:rPr>
          <w:rFonts w:ascii="Times New Roman" w:hAnsi="Times New Roman"/>
          <w:sz w:val="26"/>
          <w:szCs w:val="26"/>
          <w:rtl w:val="0"/>
          <w:lang w:val="ru-RU"/>
        </w:rPr>
        <w:t>- 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дуэты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трио</w:t>
      </w:r>
      <w:r>
        <w:rPr>
          <w:rFonts w:ascii="Times New Roman" w:hAnsi="Times New Roman"/>
          <w:sz w:val="26"/>
          <w:szCs w:val="26"/>
          <w:rtl w:val="0"/>
          <w:lang w:val="ru-RU"/>
        </w:rPr>
        <w:t>);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«Инструментальный ансамбль» </w:t>
      </w:r>
      <w:r>
        <w:rPr>
          <w:rFonts w:ascii="Times New Roman" w:hAnsi="Times New Roman"/>
          <w:sz w:val="26"/>
          <w:szCs w:val="26"/>
          <w:rtl w:val="0"/>
          <w:lang w:val="ru-RU"/>
        </w:rPr>
        <w:t>- 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от квартета</w:t>
      </w:r>
      <w:r>
        <w:rPr>
          <w:rFonts w:ascii="Times New Roman" w:hAnsi="Times New Roman"/>
          <w:sz w:val="26"/>
          <w:szCs w:val="26"/>
          <w:rtl w:val="0"/>
          <w:lang w:val="ru-RU"/>
        </w:rPr>
        <w:t>);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«Оркестр»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«хор»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состав от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12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человек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их числе допускается минимальное участие учителей и концертмейстеров</w:t>
      </w:r>
      <w:r>
        <w:rPr>
          <w:rFonts w:ascii="Times New Roman" w:hAnsi="Times New Roman"/>
          <w:sz w:val="26"/>
          <w:szCs w:val="26"/>
          <w:rtl w:val="0"/>
          <w:lang w:val="ru-RU"/>
        </w:rPr>
        <w:t>, 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не более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10%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от общего состава</w:t>
      </w:r>
      <w:r>
        <w:rPr>
          <w:rFonts w:ascii="Times New Roman" w:hAnsi="Times New Roman"/>
          <w:sz w:val="26"/>
          <w:szCs w:val="26"/>
          <w:rtl w:val="0"/>
          <w:lang w:val="ru-RU"/>
        </w:rPr>
        <w:t>);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«Вокал»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Возрастные группы</w:t>
      </w:r>
      <w:r>
        <w:rPr>
          <w:rFonts w:ascii="Times New Roman" w:hAnsi="Times New Roman"/>
          <w:sz w:val="26"/>
          <w:szCs w:val="26"/>
          <w:rtl w:val="0"/>
          <w:lang w:val="ru-RU"/>
        </w:rPr>
        <w:t>:</w:t>
      </w:r>
    </w:p>
    <w:p>
      <w:pPr>
        <w:pStyle w:val="Default"/>
        <w:numPr>
          <w:ilvl w:val="0"/>
          <w:numId w:val="4"/>
        </w:numPr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 xml:space="preserve">младшая группа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А</w:t>
      </w:r>
      <w:r>
        <w:rPr>
          <w:sz w:val="26"/>
          <w:szCs w:val="26"/>
          <w:rtl w:val="0"/>
          <w:lang w:val="ru-RU"/>
        </w:rPr>
        <w:t xml:space="preserve">) - </w:t>
      </w:r>
      <w:r>
        <w:rPr>
          <w:sz w:val="26"/>
          <w:szCs w:val="26"/>
          <w:rtl w:val="0"/>
          <w:lang w:val="ru-RU"/>
        </w:rPr>
        <w:t xml:space="preserve">с </w:t>
      </w:r>
      <w:r>
        <w:rPr>
          <w:sz w:val="26"/>
          <w:szCs w:val="26"/>
          <w:rtl w:val="0"/>
          <w:lang w:val="ru-RU"/>
        </w:rPr>
        <w:t xml:space="preserve">4 </w:t>
      </w:r>
      <w:r>
        <w:rPr>
          <w:sz w:val="26"/>
          <w:szCs w:val="26"/>
          <w:rtl w:val="0"/>
          <w:lang w:val="ru-RU"/>
        </w:rPr>
        <w:t xml:space="preserve">до </w:t>
      </w:r>
      <w:r>
        <w:rPr>
          <w:sz w:val="26"/>
          <w:szCs w:val="26"/>
          <w:rtl w:val="0"/>
          <w:lang w:val="ru-RU"/>
        </w:rPr>
        <w:t xml:space="preserve">6 </w:t>
      </w:r>
      <w:r>
        <w:rPr>
          <w:sz w:val="26"/>
          <w:szCs w:val="26"/>
          <w:rtl w:val="0"/>
          <w:lang w:val="ru-RU"/>
        </w:rPr>
        <w:t xml:space="preserve">лет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включительно</w:t>
      </w:r>
      <w:r>
        <w:rPr>
          <w:sz w:val="26"/>
          <w:szCs w:val="26"/>
          <w:rtl w:val="0"/>
          <w:lang w:val="ru-RU"/>
        </w:rPr>
        <w:t xml:space="preserve">); </w:t>
      </w:r>
    </w:p>
    <w:p>
      <w:pPr>
        <w:pStyle w:val="Default"/>
        <w:numPr>
          <w:ilvl w:val="0"/>
          <w:numId w:val="4"/>
        </w:numPr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 xml:space="preserve">младшая группа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Б</w:t>
      </w:r>
      <w:r>
        <w:rPr>
          <w:sz w:val="26"/>
          <w:szCs w:val="26"/>
          <w:rtl w:val="0"/>
          <w:lang w:val="ru-RU"/>
        </w:rPr>
        <w:t xml:space="preserve">) - </w:t>
      </w:r>
      <w:r>
        <w:rPr>
          <w:sz w:val="26"/>
          <w:szCs w:val="26"/>
          <w:rtl w:val="0"/>
          <w:lang w:val="ru-RU"/>
        </w:rPr>
        <w:t xml:space="preserve">с </w:t>
      </w:r>
      <w:r>
        <w:rPr>
          <w:sz w:val="26"/>
          <w:szCs w:val="26"/>
          <w:rtl w:val="0"/>
          <w:lang w:val="ru-RU"/>
        </w:rPr>
        <w:t xml:space="preserve">7 </w:t>
      </w:r>
      <w:r>
        <w:rPr>
          <w:sz w:val="26"/>
          <w:szCs w:val="26"/>
          <w:rtl w:val="0"/>
          <w:lang w:val="ru-RU"/>
        </w:rPr>
        <w:t xml:space="preserve">до </w:t>
      </w:r>
      <w:r>
        <w:rPr>
          <w:sz w:val="26"/>
          <w:szCs w:val="26"/>
          <w:rtl w:val="0"/>
          <w:lang w:val="ru-RU"/>
        </w:rPr>
        <w:t xml:space="preserve">12 </w:t>
      </w:r>
      <w:r>
        <w:rPr>
          <w:sz w:val="26"/>
          <w:szCs w:val="26"/>
          <w:rtl w:val="0"/>
          <w:lang w:val="ru-RU"/>
        </w:rPr>
        <w:t xml:space="preserve">лет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включительно</w:t>
      </w:r>
      <w:r>
        <w:rPr>
          <w:sz w:val="26"/>
          <w:szCs w:val="26"/>
          <w:rtl w:val="0"/>
          <w:lang w:val="ru-RU"/>
        </w:rPr>
        <w:t>)</w:t>
      </w:r>
    </w:p>
    <w:p>
      <w:pPr>
        <w:pStyle w:val="Default"/>
        <w:numPr>
          <w:ilvl w:val="0"/>
          <w:numId w:val="4"/>
        </w:numPr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 xml:space="preserve">средняя группа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 xml:space="preserve">с </w:t>
      </w:r>
      <w:r>
        <w:rPr>
          <w:sz w:val="26"/>
          <w:szCs w:val="26"/>
          <w:rtl w:val="0"/>
          <w:lang w:val="ru-RU"/>
        </w:rPr>
        <w:t xml:space="preserve">13 </w:t>
      </w:r>
      <w:r>
        <w:rPr>
          <w:sz w:val="26"/>
          <w:szCs w:val="26"/>
          <w:rtl w:val="0"/>
          <w:lang w:val="ru-RU"/>
        </w:rPr>
        <w:t xml:space="preserve">до </w:t>
      </w:r>
      <w:r>
        <w:rPr>
          <w:sz w:val="26"/>
          <w:szCs w:val="26"/>
          <w:rtl w:val="0"/>
          <w:lang w:val="ru-RU"/>
        </w:rPr>
        <w:t xml:space="preserve">15 </w:t>
      </w:r>
      <w:r>
        <w:rPr>
          <w:sz w:val="26"/>
          <w:szCs w:val="26"/>
          <w:rtl w:val="0"/>
          <w:lang w:val="ru-RU"/>
        </w:rPr>
        <w:t xml:space="preserve">лет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включительно</w:t>
      </w:r>
      <w:r>
        <w:rPr>
          <w:sz w:val="26"/>
          <w:szCs w:val="26"/>
          <w:rtl w:val="0"/>
          <w:lang w:val="ru-RU"/>
        </w:rPr>
        <w:t xml:space="preserve">); 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старшая группа – с 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16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до 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18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лет 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включительно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).</w:t>
      </w:r>
    </w:p>
    <w:p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Возраст участников считается на дату проведения фестиваля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конкурса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List Paragraph"/>
        <w:ind w:left="0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 номинациях «малый инструментальный ансамбль» и «инструментальный ансамбль»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«оркестр» возрастная группа определяется по старшему участнику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</w:p>
    <w:p>
      <w:pPr>
        <w:pStyle w:val="List Paragraph"/>
        <w:ind w:left="0" w:firstLine="0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List Paragrap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                                 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IV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 Жюри</w:t>
      </w:r>
    </w:p>
    <w:p>
      <w:pPr>
        <w:pStyle w:val="List Paragraph"/>
        <w:ind w:left="0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Для оценки участников фестиваля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конкурса формируется жюри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List Paragraph"/>
        <w:ind w:left="0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Состав жюри определяет Организатор фестиваля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конкурса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List Paragraph"/>
        <w:ind w:left="0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Полномочия жюри</w:t>
      </w:r>
      <w:r>
        <w:rPr>
          <w:rFonts w:ascii="Times New Roman" w:hAnsi="Times New Roman"/>
          <w:sz w:val="26"/>
          <w:szCs w:val="26"/>
          <w:rtl w:val="0"/>
          <w:lang w:val="ru-RU"/>
        </w:rPr>
        <w:t>: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жюри определяет победителей фестиваля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конкурса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; 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жюри имеет право присуждать не все места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делить дипломы среди участников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кроме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степени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изменить по согласованию с оргкомитетом количество призовых мест в зависимости от количества победителей в рамках призового фонда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может учреждать дополнительные призы за лучшее исполнение отдельного произведения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награждать грамотами учителей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концертмейстеров и участников конкурса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которые не стали победителями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List Paragraph"/>
        <w:ind w:left="0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Решение жюри является окончательным и пересмотру не подлежит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List Paragraph"/>
        <w:ind w:left="0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В жюри фестиваля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конкурса «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Pacific </w:t>
      </w:r>
      <w:r>
        <w:rPr>
          <w:rFonts w:ascii="Times New Roman" w:hAnsi="Times New Roman"/>
          <w:sz w:val="26"/>
          <w:szCs w:val="26"/>
          <w:rtl w:val="0"/>
          <w:lang w:val="en-US"/>
        </w:rPr>
        <w:t>F</w:t>
      </w:r>
      <w:r>
        <w:rPr>
          <w:rFonts w:ascii="Times New Roman" w:hAnsi="Times New Roman"/>
          <w:sz w:val="26"/>
          <w:szCs w:val="26"/>
          <w:rtl w:val="0"/>
          <w:lang w:val="ru-RU"/>
        </w:rPr>
        <w:t>usion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» привлекаются высококвалифицированные специалисты в области джаза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вокального и инструментального искусства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List Paragraph"/>
        <w:ind w:left="0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 выявлении победителей учитываются следующие составляющие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</w:p>
    <w:p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исполнительское мастерство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артистичность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сценический имидж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Организационные вопросы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Дата проведения фестиваля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28-29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апреля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2020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года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Место проведения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Приморский край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Владивосток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Партизанский пр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</w:t>
      </w:r>
      <w:r>
        <w:rPr>
          <w:rFonts w:ascii="Times New Roman" w:hAnsi="Times New Roman"/>
          <w:sz w:val="26"/>
          <w:szCs w:val="26"/>
          <w:rtl w:val="0"/>
          <w:lang w:val="ru-RU"/>
        </w:rPr>
        <w:t>, 44 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территория кампуса ВГУЭС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здание с самолетом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Международная лингвистическая школа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V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I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 Международный детский джазовый фестиваль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конкурс «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Pacific Fusion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» проводится в два тура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заочный и очный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Заочный тур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Видео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файлы с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концертного выступления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претендентов на участие в фестивале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конкурсе принимаются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по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17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марта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20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20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 года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включительно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на электронный адрес </w:t>
      </w:r>
      <w:r>
        <w:rPr>
          <w:rFonts w:ascii="Times New Roman" w:hAnsi="Times New Roman"/>
          <w:sz w:val="26"/>
          <w:szCs w:val="26"/>
          <w:rtl w:val="0"/>
          <w:lang w:val="en-US"/>
        </w:rPr>
        <w:t>lisa</w:t>
      </w:r>
      <w:r>
        <w:rPr>
          <w:rFonts w:ascii="Times New Roman" w:hAnsi="Times New Roman"/>
          <w:sz w:val="26"/>
          <w:szCs w:val="26"/>
          <w:rtl w:val="0"/>
          <w:lang w:val="ru-RU"/>
        </w:rPr>
        <w:t>_</w:t>
      </w:r>
      <w:r>
        <w:rPr>
          <w:rFonts w:ascii="Times New Roman" w:hAnsi="Times New Roman"/>
          <w:sz w:val="26"/>
          <w:szCs w:val="26"/>
          <w:rtl w:val="0"/>
          <w:lang w:val="en-US"/>
        </w:rPr>
        <w:t>au</w:t>
      </w:r>
      <w:r>
        <w:rPr>
          <w:rFonts w:ascii="Times New Roman" w:hAnsi="Times New Roman"/>
          <w:sz w:val="26"/>
          <w:szCs w:val="26"/>
          <w:rtl w:val="0"/>
          <w:lang w:val="ru-RU"/>
        </w:rPr>
        <w:t>@</w:t>
      </w:r>
      <w:r>
        <w:rPr>
          <w:rFonts w:ascii="Times New Roman" w:hAnsi="Times New Roman"/>
          <w:sz w:val="26"/>
          <w:szCs w:val="26"/>
          <w:rtl w:val="0"/>
          <w:lang w:val="en-US"/>
        </w:rPr>
        <w:t>mail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  <w:r>
        <w:rPr>
          <w:rFonts w:ascii="Times New Roman" w:hAnsi="Times New Roman"/>
          <w:sz w:val="26"/>
          <w:szCs w:val="26"/>
          <w:rtl w:val="0"/>
          <w:lang w:val="en-US"/>
        </w:rPr>
        <w:t>ru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вместе с заполненной заявкой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Очный тур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30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марта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конкурсанты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прошедшие во второй тур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получат сообщение на электронную почту об участии в очном туре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 также список прошедших во второй тур будет вывешен на сайте организаторов по адресу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"http://mlsh.ru/pacific-fusion.html"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http://mlsh.ru/pacific-fusion.html</w:t>
      </w:r>
      <w:r>
        <w:rPr/>
        <w:fldChar w:fldCharType="end" w:fldLock="0"/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.</w:t>
      </w:r>
    </w:p>
    <w:p>
      <w:pPr>
        <w:pStyle w:val="Normal.0"/>
        <w:jc w:val="both"/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Порядок выступлений участников устанавливается Оргкомитетом фестиваля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конкурса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Участие в фестивале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конкурсе означает полное и безусловное принятие данного Положения участниками и их законными представителями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После указанного срока заявки не принимаются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Все возникшие вопросы направляйте письмом на адрес электронной почты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Style w:val="Hyperlink.1"/>
          <w:rFonts w:ascii="Times New Roman" w:cs="Times New Roman" w:hAnsi="Times New Roman" w:eastAsia="Times New Roman"/>
          <w:sz w:val="26"/>
          <w:szCs w:val="26"/>
          <w:lang w:val="en-US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6"/>
          <w:szCs w:val="26"/>
          <w:lang w:val="en-US"/>
        </w:rPr>
        <w:instrText xml:space="preserve"> HYPERLINK "mailto:lisa_au@mail.ru"</w:instrText>
      </w:r>
      <w:r>
        <w:rPr>
          <w:rStyle w:val="Hyperlink.1"/>
          <w:rFonts w:ascii="Times New Roman" w:cs="Times New Roman" w:hAnsi="Times New Roman" w:eastAsia="Times New Roman"/>
          <w:sz w:val="26"/>
          <w:szCs w:val="26"/>
          <w:lang w:val="en-US"/>
        </w:rPr>
        <w:fldChar w:fldCharType="separate" w:fldLock="0"/>
      </w:r>
      <w:r>
        <w:rPr>
          <w:rStyle w:val="Hyperlink.1"/>
          <w:rFonts w:ascii="Times New Roman" w:hAnsi="Times New Roman"/>
          <w:sz w:val="26"/>
          <w:szCs w:val="26"/>
          <w:rtl w:val="0"/>
          <w:lang w:val="en-US"/>
        </w:rPr>
        <w:t>lisa</w:t>
      </w:r>
      <w:r>
        <w:rPr>
          <w:rStyle w:val="Ссылка"/>
          <w:rFonts w:ascii="Times New Roman" w:hAnsi="Times New Roman"/>
          <w:sz w:val="26"/>
          <w:szCs w:val="26"/>
          <w:rtl w:val="0"/>
          <w:lang w:val="ru-RU"/>
        </w:rPr>
        <w:t>_</w:t>
      </w:r>
      <w:r>
        <w:rPr>
          <w:rStyle w:val="Hyperlink.1"/>
          <w:rFonts w:ascii="Times New Roman" w:hAnsi="Times New Roman"/>
          <w:sz w:val="26"/>
          <w:szCs w:val="26"/>
          <w:rtl w:val="0"/>
          <w:lang w:val="en-US"/>
        </w:rPr>
        <w:t>au</w:t>
      </w:r>
      <w:r>
        <w:rPr>
          <w:rStyle w:val="Ссылка"/>
          <w:rFonts w:ascii="Times New Roman" w:hAnsi="Times New Roman"/>
          <w:sz w:val="26"/>
          <w:szCs w:val="26"/>
          <w:rtl w:val="0"/>
          <w:lang w:val="ru-RU"/>
        </w:rPr>
        <w:t>@</w:t>
      </w:r>
      <w:r>
        <w:rPr>
          <w:rStyle w:val="Hyperlink.1"/>
          <w:rFonts w:ascii="Times New Roman" w:hAnsi="Times New Roman"/>
          <w:sz w:val="26"/>
          <w:szCs w:val="26"/>
          <w:rtl w:val="0"/>
          <w:lang w:val="en-US"/>
        </w:rPr>
        <w:t>mail</w:t>
      </w:r>
      <w:r>
        <w:rPr>
          <w:rStyle w:val="Ссылка"/>
          <w:rFonts w:ascii="Times New Roman" w:hAnsi="Times New Roman"/>
          <w:sz w:val="26"/>
          <w:szCs w:val="26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6"/>
          <w:szCs w:val="26"/>
          <w:rtl w:val="0"/>
          <w:lang w:val="en-US"/>
        </w:rPr>
        <w:t>ru</w:t>
      </w:r>
      <w:r>
        <w:rPr/>
        <w:fldChar w:fldCharType="end" w:fldLock="0"/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Заявки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оформленные не по образцу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 рассматриваются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Для участия в конкурсе устанавливается вступительный взнос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 номинации «Солисты»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- 1500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рублей за заявку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 номинации «Инструментальные ансамбли» 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- 3000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рублей за заявку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;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 номинации «Оркестры» 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- 4000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рублей за заявку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Вступительный взнос оплачивается на месте в день выступления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Квитанция об оплате предъявляется конкурсантом при регистрации является допуском к участию в фестивале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конкурсе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Normal.0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V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I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Программные требования и техническое обеспечение фестиваля </w:t>
      </w: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Участники могут представлять любой жанр джазовой музыки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в том числе композицию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аранжировку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импровизацию собственного сочинения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. 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Участниками фестиваля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конкурса являются все присутствующие в зале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Участники и их группа поддержки ОБЯЗАТЕЛЬНО должны иметь в одежде любой элемент оранжевого цвета или его оттенков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галстук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бабочка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бантик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пояс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платье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шарф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).  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Участники исполняют программу на любом акустическом или электронном музыкальном инструменте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Оргкомитет фестиваля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конкурса предоставляет звуковую аппаратуру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цифровое пианино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ударную установку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контрабас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стулья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Дополнительное оборудование при необходимости уточняется руководителями коллективов в заявке или по контактным телефонам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Каждый инструменталист должен исполнить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одну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развёрнутую джазовую композицию длительностью звучания не более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минут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 номинации «Солист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инструменталист» разрешается участие концертмейстера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инструментального ансамбля учащихся или преподавателей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сопровождение </w:t>
      </w:r>
      <w:r>
        <w:rPr>
          <w:rFonts w:ascii="Times New Roman" w:hAnsi="Times New Roman"/>
          <w:sz w:val="26"/>
          <w:szCs w:val="26"/>
          <w:rtl w:val="0"/>
          <w:lang w:val="ru-RU"/>
        </w:rPr>
        <w:t>"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минус</w:t>
      </w:r>
      <w:r>
        <w:rPr>
          <w:rFonts w:ascii="Times New Roman" w:hAnsi="Times New Roman"/>
          <w:sz w:val="26"/>
          <w:szCs w:val="26"/>
          <w:rtl w:val="0"/>
          <w:lang w:val="ru-RU"/>
        </w:rPr>
        <w:t>-1".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 номинации «Инструментальный ансамбль» использование фонограммы не допускается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 номинации «Вокал» каждый участник должен исполнить одну песню под фонограмму </w:t>
      </w:r>
      <w:r>
        <w:rPr>
          <w:rFonts w:ascii="Times New Roman" w:hAnsi="Times New Roman"/>
          <w:sz w:val="26"/>
          <w:szCs w:val="26"/>
          <w:rtl w:val="0"/>
          <w:lang w:val="ru-RU"/>
        </w:rPr>
        <w:t>"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минус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-1"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или инструментальный аккомпанемент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Фонограмма должна быть предоставлена звукооператору на флеш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-USB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или по электронной почте </w:t>
      </w:r>
      <w:r>
        <w:rPr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с пометкой «Джазовый конкурс» с указанием фамилии и номинации участника на электронный адрес  </w:t>
      </w:r>
      <w:r>
        <w:rPr>
          <w:rStyle w:val="Hyperlink.1"/>
          <w:rFonts w:ascii="Times New Roman" w:cs="Times New Roman" w:hAnsi="Times New Roman" w:eastAsia="Times New Roman"/>
          <w:sz w:val="26"/>
          <w:szCs w:val="26"/>
          <w:lang w:val="en-US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6"/>
          <w:szCs w:val="26"/>
          <w:lang w:val="en-US"/>
        </w:rPr>
        <w:instrText xml:space="preserve"> HYPERLINK "mailto:lisa_au@mail.ru"</w:instrText>
      </w:r>
      <w:r>
        <w:rPr>
          <w:rStyle w:val="Hyperlink.1"/>
          <w:rFonts w:ascii="Times New Roman" w:cs="Times New Roman" w:hAnsi="Times New Roman" w:eastAsia="Times New Roman"/>
          <w:sz w:val="26"/>
          <w:szCs w:val="26"/>
          <w:lang w:val="en-US"/>
        </w:rPr>
        <w:fldChar w:fldCharType="separate" w:fldLock="0"/>
      </w:r>
      <w:r>
        <w:rPr>
          <w:rStyle w:val="Hyperlink.1"/>
          <w:rFonts w:ascii="Times New Roman" w:hAnsi="Times New Roman"/>
          <w:sz w:val="26"/>
          <w:szCs w:val="26"/>
          <w:rtl w:val="0"/>
          <w:lang w:val="en-US"/>
        </w:rPr>
        <w:t>lisa</w:t>
      </w:r>
      <w:r>
        <w:rPr>
          <w:rStyle w:val="Ссылка"/>
          <w:rFonts w:ascii="Times New Roman" w:hAnsi="Times New Roman"/>
          <w:sz w:val="26"/>
          <w:szCs w:val="26"/>
          <w:rtl w:val="0"/>
          <w:lang w:val="ru-RU"/>
        </w:rPr>
        <w:t>_</w:t>
      </w:r>
      <w:r>
        <w:rPr>
          <w:rStyle w:val="Hyperlink.1"/>
          <w:rFonts w:ascii="Times New Roman" w:hAnsi="Times New Roman"/>
          <w:sz w:val="26"/>
          <w:szCs w:val="26"/>
          <w:rtl w:val="0"/>
          <w:lang w:val="en-US"/>
        </w:rPr>
        <w:t>au</w:t>
      </w:r>
      <w:r>
        <w:rPr>
          <w:rStyle w:val="Ссылка"/>
          <w:rFonts w:ascii="Times New Roman" w:hAnsi="Times New Roman"/>
          <w:sz w:val="26"/>
          <w:szCs w:val="26"/>
          <w:rtl w:val="0"/>
          <w:lang w:val="ru-RU"/>
        </w:rPr>
        <w:t>@</w:t>
      </w:r>
      <w:r>
        <w:rPr>
          <w:rStyle w:val="Hyperlink.1"/>
          <w:rFonts w:ascii="Times New Roman" w:hAnsi="Times New Roman"/>
          <w:sz w:val="26"/>
          <w:szCs w:val="26"/>
          <w:rtl w:val="0"/>
          <w:lang w:val="en-US"/>
        </w:rPr>
        <w:t>mail</w:t>
      </w:r>
      <w:r>
        <w:rPr>
          <w:rStyle w:val="Ссылка"/>
          <w:rFonts w:ascii="Times New Roman" w:hAnsi="Times New Roman"/>
          <w:sz w:val="26"/>
          <w:szCs w:val="26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6"/>
          <w:szCs w:val="26"/>
          <w:rtl w:val="0"/>
          <w:lang w:val="en-US"/>
        </w:rPr>
        <w:t>ru</w:t>
      </w:r>
      <w:r>
        <w:rPr/>
        <w:fldChar w:fldCharType="end" w:fldLock="0"/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не позднее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чем за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10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дней до начала фестиваля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конкурса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VIII.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Оргкомитет Фестиваля и контакты 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Телефоны</w:t>
      </w:r>
      <w:r>
        <w:rPr>
          <w:rFonts w:ascii="Times New Roman" w:hAnsi="Times New Roman"/>
          <w:sz w:val="26"/>
          <w:szCs w:val="26"/>
          <w:rtl w:val="0"/>
          <w:lang w:val="ru-RU"/>
        </w:rPr>
        <w:t>: +7(423) 240-42-84, 8-924-131-00-73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Адрес для заявок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Style w:val="Hyperlink.1"/>
          <w:rFonts w:ascii="Times New Roman" w:cs="Times New Roman" w:hAnsi="Times New Roman" w:eastAsia="Times New Roman"/>
          <w:sz w:val="26"/>
          <w:szCs w:val="26"/>
          <w:lang w:val="en-US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6"/>
          <w:szCs w:val="26"/>
          <w:lang w:val="en-US"/>
        </w:rPr>
        <w:instrText xml:space="preserve"> HYPERLINK "mailto:lisa_au@mail.ru"</w:instrText>
      </w:r>
      <w:r>
        <w:rPr>
          <w:rStyle w:val="Hyperlink.1"/>
          <w:rFonts w:ascii="Times New Roman" w:cs="Times New Roman" w:hAnsi="Times New Roman" w:eastAsia="Times New Roman"/>
          <w:sz w:val="26"/>
          <w:szCs w:val="26"/>
          <w:lang w:val="en-US"/>
        </w:rPr>
        <w:fldChar w:fldCharType="separate" w:fldLock="0"/>
      </w:r>
      <w:r>
        <w:rPr>
          <w:rStyle w:val="Hyperlink.1"/>
          <w:rFonts w:ascii="Times New Roman" w:hAnsi="Times New Roman"/>
          <w:sz w:val="26"/>
          <w:szCs w:val="26"/>
          <w:rtl w:val="0"/>
          <w:lang w:val="en-US"/>
        </w:rPr>
        <w:t>lisa</w:t>
      </w:r>
      <w:r>
        <w:rPr>
          <w:rStyle w:val="Ссылка"/>
          <w:rFonts w:ascii="Times New Roman" w:hAnsi="Times New Roman"/>
          <w:sz w:val="26"/>
          <w:szCs w:val="26"/>
          <w:rtl w:val="0"/>
          <w:lang w:val="ru-RU"/>
        </w:rPr>
        <w:t>_</w:t>
      </w:r>
      <w:r>
        <w:rPr>
          <w:rStyle w:val="Hyperlink.1"/>
          <w:rFonts w:ascii="Times New Roman" w:hAnsi="Times New Roman"/>
          <w:sz w:val="26"/>
          <w:szCs w:val="26"/>
          <w:rtl w:val="0"/>
          <w:lang w:val="en-US"/>
        </w:rPr>
        <w:t>au</w:t>
      </w:r>
      <w:r>
        <w:rPr>
          <w:rStyle w:val="Ссылка"/>
          <w:rFonts w:ascii="Times New Roman" w:hAnsi="Times New Roman"/>
          <w:sz w:val="26"/>
          <w:szCs w:val="26"/>
          <w:rtl w:val="0"/>
          <w:lang w:val="ru-RU"/>
        </w:rPr>
        <w:t>@</w:t>
      </w:r>
      <w:r>
        <w:rPr>
          <w:rStyle w:val="Hyperlink.1"/>
          <w:rFonts w:ascii="Times New Roman" w:hAnsi="Times New Roman"/>
          <w:sz w:val="26"/>
          <w:szCs w:val="26"/>
          <w:rtl w:val="0"/>
          <w:lang w:val="en-US"/>
        </w:rPr>
        <w:t>mail</w:t>
      </w:r>
      <w:r>
        <w:rPr>
          <w:rStyle w:val="Ссылка"/>
          <w:rFonts w:ascii="Times New Roman" w:hAnsi="Times New Roman"/>
          <w:sz w:val="26"/>
          <w:szCs w:val="26"/>
          <w:rtl w:val="0"/>
          <w:lang w:val="ru-RU"/>
        </w:rPr>
        <w:t>.</w:t>
      </w:r>
      <w:r>
        <w:rPr>
          <w:rStyle w:val="Hyperlink.1"/>
          <w:rFonts w:ascii="Times New Roman" w:hAnsi="Times New Roman"/>
          <w:sz w:val="26"/>
          <w:szCs w:val="26"/>
          <w:rtl w:val="0"/>
          <w:lang w:val="en-US"/>
        </w:rPr>
        <w:t>ru</w:t>
      </w:r>
      <w:r>
        <w:rPr/>
        <w:fldChar w:fldCharType="end" w:fldLock="0"/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обязательно сделать пометку «Джазовый фестиваль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конкурс»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                                      </w:t>
      </w:r>
    </w:p>
    <w:p>
      <w:pPr>
        <w:pStyle w:val="Normal.0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al.0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al.0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al.0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al.0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al.0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al.0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al.0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al.0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Заявка на участие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 фестивале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конкурсе «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Pacific </w:t>
      </w:r>
      <w:r>
        <w:rPr>
          <w:rFonts w:ascii="Times New Roman" w:hAnsi="Times New Roman"/>
          <w:sz w:val="26"/>
          <w:szCs w:val="26"/>
          <w:rtl w:val="0"/>
          <w:lang w:val="en-US"/>
        </w:rPr>
        <w:t>F</w:t>
      </w:r>
      <w:r>
        <w:rPr>
          <w:rFonts w:ascii="Times New Roman" w:hAnsi="Times New Roman"/>
          <w:sz w:val="26"/>
          <w:szCs w:val="26"/>
          <w:rtl w:val="0"/>
          <w:lang w:val="ru-RU"/>
        </w:rPr>
        <w:t>usion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»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исполнителей джазовой музыки</w:t>
      </w:r>
    </w:p>
    <w:p>
      <w:pPr>
        <w:pStyle w:val="Normal.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Город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учебное заведение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студия</w:t>
      </w:r>
      <w:r>
        <w:rPr>
          <w:rFonts w:ascii="Times New Roman" w:hAnsi="Times New Roman"/>
          <w:sz w:val="26"/>
          <w:szCs w:val="26"/>
          <w:rtl w:val="0"/>
          <w:lang w:val="ru-RU"/>
        </w:rPr>
        <w:t>)</w:t>
      </w:r>
    </w:p>
    <w:p>
      <w:pPr>
        <w:pStyle w:val="Normal.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>______________________________________________________________________________________________________________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Ф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участника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ов</w:t>
      </w:r>
      <w:r>
        <w:rPr>
          <w:rFonts w:ascii="Times New Roman" w:hAnsi="Times New Roman"/>
          <w:sz w:val="26"/>
          <w:szCs w:val="26"/>
          <w:rtl w:val="0"/>
          <w:lang w:val="ru-RU"/>
        </w:rPr>
        <w:t>)</w:t>
      </w:r>
    </w:p>
    <w:p>
      <w:pPr>
        <w:pStyle w:val="Normal.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Число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месяц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год рождения</w:t>
      </w:r>
    </w:p>
    <w:p>
      <w:pPr>
        <w:pStyle w:val="Normal.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>______________________________________________________________________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Контактный тел</w:t>
      </w:r>
      <w:r>
        <w:rPr>
          <w:rFonts w:ascii="Times New Roman" w:hAnsi="Times New Roman"/>
          <w:sz w:val="26"/>
          <w:szCs w:val="26"/>
          <w:rtl w:val="0"/>
          <w:lang w:val="ru-RU"/>
        </w:rPr>
        <w:t>.________________________________________________________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en-US"/>
        </w:rPr>
        <w:t>E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/>
          <w:sz w:val="26"/>
          <w:szCs w:val="26"/>
          <w:rtl w:val="0"/>
          <w:lang w:val="en-US"/>
        </w:rPr>
        <w:t>mail</w:t>
      </w:r>
      <w:r>
        <w:rPr>
          <w:rFonts w:ascii="Times New Roman" w:hAnsi="Times New Roman"/>
          <w:sz w:val="26"/>
          <w:szCs w:val="26"/>
          <w:rtl w:val="0"/>
          <w:lang w:val="ru-RU"/>
        </w:rPr>
        <w:t>_______________________________________________________________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>______________________________________________________________________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>______________________________________________________________________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Номинация</w:t>
      </w:r>
      <w:r>
        <w:rPr>
          <w:rFonts w:ascii="Times New Roman" w:hAnsi="Times New Roman"/>
          <w:sz w:val="26"/>
          <w:szCs w:val="26"/>
          <w:rtl w:val="0"/>
          <w:lang w:val="ru-RU"/>
        </w:rPr>
        <w:t>_____________________________________________________________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Возрастная группа</w:t>
      </w:r>
    </w:p>
    <w:p>
      <w:pPr>
        <w:pStyle w:val="Normal.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>______________________________________________________________________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Ф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педагога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руководителя</w:t>
      </w:r>
      <w:r>
        <w:rPr>
          <w:rFonts w:ascii="Times New Roman" w:hAnsi="Times New Roman"/>
          <w:sz w:val="26"/>
          <w:szCs w:val="26"/>
          <w:rtl w:val="0"/>
          <w:lang w:val="ru-RU"/>
        </w:rPr>
        <w:t>)</w:t>
      </w:r>
    </w:p>
    <w:p>
      <w:pPr>
        <w:pStyle w:val="Normal.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>______________________________________________________________________________________________________________________________________________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Ф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концертмейстера</w:t>
      </w:r>
    </w:p>
    <w:p>
      <w:pPr>
        <w:pStyle w:val="Normal.0"/>
      </w:pPr>
      <w:r>
        <w:rPr>
          <w:rFonts w:ascii="Times New Roman" w:hAnsi="Times New Roman"/>
          <w:sz w:val="26"/>
          <w:szCs w:val="26"/>
          <w:rtl w:val="0"/>
          <w:lang w:val="ru-RU"/>
        </w:rPr>
        <w:t>_______________________________________________________________________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>__________________________________________________________________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Программа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название и время звучания произведения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обязательно указать</w:t>
      </w:r>
    </w:p>
    <w:p>
      <w:pPr>
        <w:pStyle w:val="Normal.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инструмент</w:t>
      </w:r>
      <w:r>
        <w:rPr>
          <w:rFonts w:ascii="Times New Roman" w:hAnsi="Times New Roman"/>
          <w:sz w:val="26"/>
          <w:szCs w:val="26"/>
          <w:rtl w:val="0"/>
          <w:lang w:val="ru-RU"/>
        </w:rPr>
        <w:t>):______________________________________________________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>__________________________________________________________________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>__________________________________________________________________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>__________________________________________________________________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Общее количество участников ансамбля</w:t>
      </w:r>
      <w:r>
        <w:rPr>
          <w:rFonts w:ascii="Times New Roman" w:hAnsi="Times New Roman"/>
          <w:sz w:val="26"/>
          <w:szCs w:val="26"/>
          <w:rtl w:val="0"/>
          <w:lang w:val="ru-RU"/>
        </w:rPr>
        <w:t>: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Проезд и размещение участников фестиваля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Дорожные расходы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проживание и питание участников </w:t>
      </w:r>
      <w:r>
        <w:rPr>
          <w:rFonts w:ascii="Times New Roman" w:hAnsi="Times New Roman"/>
          <w:sz w:val="26"/>
          <w:szCs w:val="26"/>
          <w:rtl w:val="0"/>
          <w:lang w:val="en-US"/>
        </w:rPr>
        <w:t>V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Международного детского джазового фестиваля – конкурса «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Pacific </w:t>
      </w:r>
      <w:r>
        <w:rPr>
          <w:rFonts w:ascii="Times New Roman" w:hAnsi="Times New Roman"/>
          <w:sz w:val="26"/>
          <w:szCs w:val="26"/>
          <w:rtl w:val="0"/>
          <w:lang w:val="en-US"/>
        </w:rPr>
        <w:t>F</w:t>
      </w:r>
      <w:r>
        <w:rPr>
          <w:rFonts w:ascii="Times New Roman" w:hAnsi="Times New Roman"/>
          <w:sz w:val="26"/>
          <w:szCs w:val="26"/>
          <w:rtl w:val="0"/>
          <w:lang w:val="ru-RU"/>
        </w:rPr>
        <w:t>usion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» оплачиваются за счёт отправляющей стороны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Фестиваль проводится по адресу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Россия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Приморский край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Владивосток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Партизанский пр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44,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корп</w:t>
      </w:r>
      <w:r>
        <w:rPr>
          <w:rFonts w:ascii="Times New Roman" w:hAnsi="Times New Roman"/>
          <w:sz w:val="26"/>
          <w:szCs w:val="26"/>
          <w:rtl w:val="0"/>
          <w:lang w:val="ru-RU"/>
        </w:rPr>
        <w:t>.4 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Территория кампуса ВГУЭС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здание с самолетом</w:t>
      </w:r>
      <w:r>
        <w:rPr>
          <w:rFonts w:ascii="Times New Roman" w:hAnsi="Times New Roman"/>
          <w:sz w:val="26"/>
          <w:szCs w:val="26"/>
          <w:rtl w:val="0"/>
          <w:lang w:val="ru-RU"/>
        </w:rPr>
        <w:t>).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На территории школы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где проводится фестиваль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есть гостиничный комплекс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Стоимость проживания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одноместный номер </w:t>
      </w:r>
      <w:r>
        <w:rPr>
          <w:rFonts w:ascii="Times New Roman" w:hAnsi="Times New Roman"/>
          <w:sz w:val="26"/>
          <w:szCs w:val="26"/>
          <w:rtl w:val="0"/>
          <w:lang w:val="ru-RU"/>
        </w:rPr>
        <w:t>-  2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 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500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руб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сутки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двухместный номер – </w:t>
      </w:r>
      <w:r>
        <w:rPr>
          <w:rFonts w:ascii="Times New Roman" w:hAnsi="Times New Roman"/>
          <w:sz w:val="26"/>
          <w:szCs w:val="26"/>
          <w:rtl w:val="0"/>
          <w:lang w:val="ru-RU"/>
        </w:rPr>
        <w:t>3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 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000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руб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 сутки </w:t>
      </w:r>
      <w:r>
        <w:rPr>
          <w:rFonts w:ascii="Times New Roman" w:hAnsi="Times New Roman"/>
          <w:sz w:val="26"/>
          <w:szCs w:val="26"/>
          <w:rtl w:val="0"/>
          <w:lang w:val="ru-RU"/>
        </w:rPr>
        <w:t>(1500 +1500)</w:t>
      </w:r>
    </w:p>
    <w:p>
      <w:pPr>
        <w:pStyle w:val="Normal.0"/>
        <w:jc w:val="both"/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Также в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30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метрах от Международной лингвистической школы расположена гостиница «Аванта»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Подробности размещения в гостинице «Аванта» можно узнать на сайте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"http://hotel-avanta.ru/"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http://hotel-avanta.ru/</w:t>
      </w:r>
      <w:r>
        <w:rPr/>
        <w:fldChar w:fldCharType="end" w:fldLock="0"/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</w:t>
      </w:r>
    </w:p>
    <w:sectPr>
      <w:headerReference w:type="default" r:id="rId7"/>
      <w:footerReference w:type="default" r:id="rId8"/>
      <w:pgSz w:w="11900" w:h="16840" w:orient="portrait"/>
      <w:pgMar w:top="1134" w:right="850" w:bottom="851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5"/>
      </w:numPr>
    </w:pPr>
  </w:style>
  <w:style w:type="numbering" w:styleId="Импортированный стиль 4">
    <w:name w:val="Импортированный стиль 4"/>
    <w:pPr>
      <w:numPr>
        <w:numId w:val="7"/>
      </w:numPr>
    </w:pPr>
  </w:style>
  <w:style w:type="character" w:styleId="Ссылка">
    <w:name w:val="Ссылка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Ссылка"/>
    <w:next w:val="Hyperlink.0"/>
    <w:rPr>
      <w:rFonts w:ascii="Times New Roman" w:cs="Times New Roman" w:hAnsi="Times New Roman" w:eastAsia="Times New Roman"/>
      <w:sz w:val="26"/>
      <w:szCs w:val="26"/>
    </w:rPr>
  </w:style>
  <w:style w:type="character" w:styleId="Hyperlink.1">
    <w:name w:val="Hyperlink.1"/>
    <w:basedOn w:val="Ссылка"/>
    <w:next w:val="Hyperlink.1"/>
    <w:rPr>
      <w:rFonts w:ascii="Times New Roman" w:cs="Times New Roman" w:hAnsi="Times New Roman" w:eastAsia="Times New Roman"/>
      <w:sz w:val="26"/>
      <w:szCs w:val="26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