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 w:rsidR="00AB3D2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08D8" w:rsidRDefault="00E42761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08D8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AE0F74" w:rsidRPr="00AB3D27" w:rsidRDefault="00AB3D27" w:rsidP="00AB3D27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Страхование – </w:t>
      </w:r>
      <w:r w:rsidRPr="00AB3D27">
        <w:rPr>
          <w:rFonts w:eastAsiaTheme="majorEastAsia"/>
          <w:bCs/>
        </w:rPr>
        <w:t>защита от рисков, связанных с имущественными интересами страхователя, осуществляемая страховщиком за вознаграждение.</w:t>
      </w:r>
    </w:p>
    <w:p w:rsidR="00AE0F74" w:rsidRPr="00AB3D27" w:rsidRDefault="00AB3D27" w:rsidP="00AB3D27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Страховая компания (страховщик) – </w:t>
      </w:r>
      <w:r w:rsidRPr="00AB3D27">
        <w:rPr>
          <w:rFonts w:eastAsiaTheme="majorEastAsia"/>
          <w:bCs/>
        </w:rPr>
        <w:t>юридическое лицо, имеющее лицензию на осуществление страховой деятельности и обязующееся при наступлении страхового случая компенсировать соответствующие потери в пределах страховой суммы.</w:t>
      </w:r>
    </w:p>
    <w:p w:rsidR="00AE0F74" w:rsidRDefault="00AB3D27" w:rsidP="00AB3D27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Направления страхования - </w:t>
      </w:r>
      <w:r w:rsidRPr="00AB3D27">
        <w:rPr>
          <w:rFonts w:eastAsiaTheme="majorEastAsia"/>
          <w:bCs/>
        </w:rPr>
        <w:t>страхование имущества, личное страхование, страхование ответственности физических лиц (привести примеры)</w:t>
      </w:r>
      <w:r>
        <w:rPr>
          <w:rFonts w:eastAsiaTheme="majorEastAsia"/>
          <w:bCs/>
        </w:rPr>
        <w:t>.</w:t>
      </w:r>
    </w:p>
    <w:p w:rsidR="00E42761" w:rsidRDefault="00E42761" w:rsidP="00AB3D27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>
        <w:rPr>
          <w:rFonts w:eastAsiaTheme="majorEastAsia"/>
          <w:b/>
          <w:bCs/>
        </w:rPr>
        <w:t>Страхование ответственности -</w:t>
      </w:r>
      <w:r>
        <w:rPr>
          <w:rFonts w:eastAsiaTheme="majorEastAsia"/>
          <w:bCs/>
        </w:rPr>
        <w:t xml:space="preserve">  вид страхования, позволяющий компенсировать потери третьих лиц, возникших вследствие действий или бездействия страхователя.</w:t>
      </w:r>
    </w:p>
    <w:p w:rsidR="00E42761" w:rsidRPr="00AB3D27" w:rsidRDefault="00E42761" w:rsidP="00AB3D27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ajorEastAsia"/>
          <w:bCs/>
        </w:rPr>
      </w:pPr>
      <w:r>
        <w:rPr>
          <w:rFonts w:eastAsiaTheme="majorEastAsia"/>
          <w:b/>
          <w:bCs/>
        </w:rPr>
        <w:t>Страхователь –</w:t>
      </w:r>
      <w:r>
        <w:rPr>
          <w:rFonts w:eastAsiaTheme="majorEastAsia"/>
          <w:bCs/>
        </w:rPr>
        <w:t xml:space="preserve"> физическое или юридическое лицо, приобретающее страховую защиту на случай возможных потерь по рискам, предусмотренным в договоре страхования.</w:t>
      </w:r>
    </w:p>
    <w:p w:rsidR="00AB3D27" w:rsidRDefault="00AB3D27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  <w:bookmarkStart w:id="0" w:name="_GoBack"/>
      <w:bookmarkEnd w:id="0"/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Default="00E42761" w:rsidP="00E42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экономике 9 класс</w:t>
      </w:r>
    </w:p>
    <w:p w:rsidR="00E42761" w:rsidRDefault="00E42761" w:rsidP="00E42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p w:rsidR="00E42761" w:rsidRPr="00AB3D27" w:rsidRDefault="00E42761" w:rsidP="00E42761">
      <w:pPr>
        <w:pStyle w:val="a3"/>
        <w:numPr>
          <w:ilvl w:val="0"/>
          <w:numId w:val="8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Страхование – </w:t>
      </w:r>
      <w:r w:rsidRPr="00AB3D27">
        <w:rPr>
          <w:rFonts w:eastAsiaTheme="majorEastAsia"/>
          <w:bCs/>
        </w:rPr>
        <w:t>защита от рисков, связанных с имущественными интересами страхователя, осуществляемая страховщиком за вознаграждение.</w:t>
      </w:r>
    </w:p>
    <w:p w:rsidR="00E42761" w:rsidRPr="00AB3D27" w:rsidRDefault="00E42761" w:rsidP="00E42761">
      <w:pPr>
        <w:pStyle w:val="a3"/>
        <w:numPr>
          <w:ilvl w:val="0"/>
          <w:numId w:val="8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Страховая компания (страховщик) – </w:t>
      </w:r>
      <w:r w:rsidRPr="00AB3D27">
        <w:rPr>
          <w:rFonts w:eastAsiaTheme="majorEastAsia"/>
          <w:bCs/>
        </w:rPr>
        <w:t>юридическое лицо, имеющее лицензию на осуществление страховой деятельности и обязующееся при наступлении страхового случая компенсировать соответствующие потери в пределах страховой суммы.</w:t>
      </w:r>
    </w:p>
    <w:p w:rsidR="00E42761" w:rsidRDefault="00E42761" w:rsidP="00E42761">
      <w:pPr>
        <w:pStyle w:val="a3"/>
        <w:numPr>
          <w:ilvl w:val="0"/>
          <w:numId w:val="8"/>
        </w:numPr>
        <w:spacing w:line="360" w:lineRule="auto"/>
        <w:jc w:val="both"/>
        <w:rPr>
          <w:rFonts w:eastAsiaTheme="majorEastAsia"/>
          <w:bCs/>
        </w:rPr>
      </w:pPr>
      <w:r w:rsidRPr="00AB3D27">
        <w:rPr>
          <w:rFonts w:eastAsiaTheme="majorEastAsia"/>
          <w:b/>
          <w:bCs/>
        </w:rPr>
        <w:t xml:space="preserve">Направления страхования - </w:t>
      </w:r>
      <w:r w:rsidRPr="00AB3D27">
        <w:rPr>
          <w:rFonts w:eastAsiaTheme="majorEastAsia"/>
          <w:bCs/>
        </w:rPr>
        <w:t>страхование имущества, личное страхование, страхование ответственности физических лиц (привести примеры)</w:t>
      </w:r>
      <w:r>
        <w:rPr>
          <w:rFonts w:eastAsiaTheme="majorEastAsia"/>
          <w:bCs/>
        </w:rPr>
        <w:t>.</w:t>
      </w:r>
    </w:p>
    <w:p w:rsidR="00E42761" w:rsidRDefault="00E42761" w:rsidP="00E42761">
      <w:pPr>
        <w:pStyle w:val="a3"/>
        <w:numPr>
          <w:ilvl w:val="0"/>
          <w:numId w:val="8"/>
        </w:numPr>
        <w:spacing w:line="360" w:lineRule="auto"/>
        <w:jc w:val="both"/>
        <w:rPr>
          <w:rFonts w:eastAsiaTheme="majorEastAsia"/>
          <w:bCs/>
        </w:rPr>
      </w:pPr>
      <w:r>
        <w:rPr>
          <w:rFonts w:eastAsiaTheme="majorEastAsia"/>
          <w:b/>
          <w:bCs/>
        </w:rPr>
        <w:t>Страхование ответственности -</w:t>
      </w:r>
      <w:r>
        <w:rPr>
          <w:rFonts w:eastAsiaTheme="majorEastAsia"/>
          <w:bCs/>
        </w:rPr>
        <w:t xml:space="preserve">  вид страхования, позволяющий компенсировать потери третьих лиц, возникших вследствие действий или бездействия страхователя.</w:t>
      </w:r>
    </w:p>
    <w:p w:rsidR="00E42761" w:rsidRPr="00AB3D27" w:rsidRDefault="00E42761" w:rsidP="00E42761">
      <w:pPr>
        <w:pStyle w:val="a3"/>
        <w:numPr>
          <w:ilvl w:val="0"/>
          <w:numId w:val="8"/>
        </w:numPr>
        <w:spacing w:line="360" w:lineRule="auto"/>
        <w:jc w:val="both"/>
        <w:rPr>
          <w:rFonts w:eastAsiaTheme="majorEastAsia"/>
          <w:bCs/>
        </w:rPr>
      </w:pPr>
      <w:r>
        <w:rPr>
          <w:rFonts w:eastAsiaTheme="majorEastAsia"/>
          <w:b/>
          <w:bCs/>
        </w:rPr>
        <w:t>Страхователь –</w:t>
      </w:r>
      <w:r>
        <w:rPr>
          <w:rFonts w:eastAsiaTheme="majorEastAsia"/>
          <w:bCs/>
        </w:rPr>
        <w:t xml:space="preserve"> физическое или юридическое лицо, приобретающее страховую защиту на случай возможных потерь по рискам, предусмотренным в договоре страхования.</w:t>
      </w:r>
    </w:p>
    <w:p w:rsidR="00E42761" w:rsidRPr="00AB3D27" w:rsidRDefault="00E42761" w:rsidP="00E42761">
      <w:pPr>
        <w:pStyle w:val="a3"/>
        <w:spacing w:line="360" w:lineRule="auto"/>
        <w:jc w:val="both"/>
        <w:rPr>
          <w:rFonts w:eastAsiaTheme="majorEastAsia"/>
          <w:bCs/>
        </w:rPr>
      </w:pPr>
    </w:p>
    <w:p w:rsidR="00E42761" w:rsidRPr="00AB3D27" w:rsidRDefault="00E42761" w:rsidP="00AB3D27">
      <w:pPr>
        <w:pStyle w:val="a3"/>
        <w:spacing w:line="360" w:lineRule="auto"/>
        <w:jc w:val="both"/>
        <w:rPr>
          <w:rFonts w:eastAsiaTheme="majorEastAsia"/>
          <w:bCs/>
        </w:rPr>
      </w:pPr>
    </w:p>
    <w:sectPr w:rsidR="00E42761" w:rsidRPr="00AB3D27" w:rsidSect="001520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B6F"/>
    <w:multiLevelType w:val="hybridMultilevel"/>
    <w:tmpl w:val="9A82D962"/>
    <w:lvl w:ilvl="0" w:tplc="29806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22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0B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E3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AE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0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E1D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E58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61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EF5766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0C46"/>
    <w:multiLevelType w:val="hybridMultilevel"/>
    <w:tmpl w:val="F2649240"/>
    <w:lvl w:ilvl="0" w:tplc="4F1A2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0B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CC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4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E2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EA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EE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235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7711F"/>
    <w:multiLevelType w:val="hybridMultilevel"/>
    <w:tmpl w:val="066A7DD0"/>
    <w:lvl w:ilvl="0" w:tplc="3912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EE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6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8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A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83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A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E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63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2671F0"/>
    <w:multiLevelType w:val="hybridMultilevel"/>
    <w:tmpl w:val="99A83B2A"/>
    <w:lvl w:ilvl="0" w:tplc="0E2C0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9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E0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C0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A5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AA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42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A66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C6E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45299C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A7428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432FE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E"/>
    <w:rsid w:val="002808D8"/>
    <w:rsid w:val="00854EBE"/>
    <w:rsid w:val="00AB3D27"/>
    <w:rsid w:val="00AE0F74"/>
    <w:rsid w:val="00B6581E"/>
    <w:rsid w:val="00CC6B3A"/>
    <w:rsid w:val="00E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8</cp:revision>
  <cp:lastPrinted>2018-12-06T23:33:00Z</cp:lastPrinted>
  <dcterms:created xsi:type="dcterms:W3CDTF">2018-12-05T02:31:00Z</dcterms:created>
  <dcterms:modified xsi:type="dcterms:W3CDTF">2019-10-10T23:49:00Z</dcterms:modified>
</cp:coreProperties>
</file>