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8" w:rsidRDefault="002808D8" w:rsidP="00280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Образовательный минимум по экономике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2808D8" w:rsidRDefault="002808D8" w:rsidP="00280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2808D8" w:rsidRPr="0015204C" w:rsidRDefault="002808D8" w:rsidP="002808D8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 w:rsidRPr="0015204C">
        <w:rPr>
          <w:rFonts w:eastAsiaTheme="majorEastAsia"/>
          <w:b/>
          <w:bCs/>
        </w:rPr>
        <w:t>Вклад  (депозит)</w:t>
      </w:r>
      <w:r>
        <w:rPr>
          <w:rFonts w:eastAsiaTheme="majorEastAsia"/>
          <w:b/>
          <w:bCs/>
        </w:rPr>
        <w:t xml:space="preserve"> </w:t>
      </w:r>
      <w:r w:rsidRPr="0015204C">
        <w:rPr>
          <w:rFonts w:eastAsiaTheme="majorEastAsia"/>
          <w:b/>
          <w:bCs/>
        </w:rPr>
        <w:t>-</w:t>
      </w:r>
      <w:r w:rsidRPr="0015204C">
        <w:rPr>
          <w:rFonts w:eastAsiaTheme="majorEastAsia"/>
          <w:bCs/>
        </w:rPr>
        <w:t xml:space="preserve"> </w:t>
      </w:r>
      <w:r w:rsidRPr="0015204C">
        <w:rPr>
          <w:rFonts w:eastAsiaTheme="minorEastAsia"/>
          <w:color w:val="002060"/>
        </w:rPr>
        <w:t xml:space="preserve"> </w:t>
      </w:r>
      <w:r w:rsidRPr="0015204C">
        <w:rPr>
          <w:rFonts w:eastAsiaTheme="minorHAnsi"/>
          <w:bCs/>
        </w:rPr>
        <w:t xml:space="preserve">это денежные средства, внесенные на банковский </w:t>
      </w:r>
      <w:proofErr w:type="gramStart"/>
      <w:r w:rsidRPr="0015204C">
        <w:rPr>
          <w:rFonts w:eastAsiaTheme="minorHAnsi"/>
          <w:bCs/>
        </w:rPr>
        <w:t>счет</w:t>
      </w:r>
      <w:proofErr w:type="gramEnd"/>
      <w:r w:rsidRPr="0015204C">
        <w:rPr>
          <w:rFonts w:eastAsiaTheme="minorHAnsi"/>
          <w:bCs/>
        </w:rPr>
        <w:t xml:space="preserve"> на определенный срок, в течение которого на сумму вклада начисляются проценты.</w:t>
      </w:r>
    </w:p>
    <w:p w:rsidR="002808D8" w:rsidRPr="0015204C" w:rsidRDefault="002808D8" w:rsidP="002808D8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HAnsi"/>
          <w:bCs/>
          <w:lang w:eastAsia="en-US"/>
        </w:rPr>
      </w:pPr>
      <w:r w:rsidRPr="0015204C">
        <w:rPr>
          <w:rFonts w:eastAsiaTheme="minorEastAsia"/>
          <w:b/>
          <w:bCs/>
        </w:rPr>
        <w:t>Процентная ставка</w:t>
      </w:r>
      <w:r w:rsidRPr="0015204C">
        <w:rPr>
          <w:rFonts w:eastAsiaTheme="minorEastAsia"/>
          <w:bCs/>
        </w:rPr>
        <w:t xml:space="preserve"> – отношение платы за пользование деньгами в течение определенного  срока  к одолженной сумме (в годовом выражении). </w:t>
      </w:r>
    </w:p>
    <w:p w:rsidR="002808D8" w:rsidRPr="0015204C" w:rsidRDefault="002808D8" w:rsidP="002808D8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 w:rsidRPr="0015204C">
        <w:rPr>
          <w:rFonts w:eastAsiaTheme="minorEastAsia"/>
          <w:b/>
          <w:bCs/>
        </w:rPr>
        <w:t>Реальная ставка</w:t>
      </w:r>
      <w:r w:rsidRPr="0015204C">
        <w:rPr>
          <w:rFonts w:eastAsiaTheme="minorEastAsia"/>
          <w:bCs/>
        </w:rPr>
        <w:t xml:space="preserve"> = Номинальная ставка – Инфляция</w:t>
      </w:r>
    </w:p>
    <w:p w:rsidR="002808D8" w:rsidRPr="0015204C" w:rsidRDefault="002808D8" w:rsidP="002808D8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 w:rsidRPr="0015204C">
        <w:rPr>
          <w:rFonts w:eastAsiaTheme="minorEastAsia"/>
          <w:b/>
          <w:bCs/>
          <w:iCs/>
        </w:rPr>
        <w:t>Простой процент</w:t>
      </w:r>
      <w:r w:rsidRPr="0015204C">
        <w:rPr>
          <w:rFonts w:eastAsiaTheme="minorEastAsia"/>
          <w:bCs/>
          <w:i/>
          <w:iCs/>
        </w:rPr>
        <w:t xml:space="preserve"> </w:t>
      </w:r>
      <w:r w:rsidRPr="0015204C">
        <w:rPr>
          <w:rFonts w:eastAsiaTheme="minorEastAsia"/>
          <w:bCs/>
        </w:rPr>
        <w:t xml:space="preserve">– сумма расчетов, при которой % начисляются на первоначальную сумму вложений. </w:t>
      </w:r>
    </w:p>
    <w:p w:rsidR="002808D8" w:rsidRPr="0015204C" w:rsidRDefault="002808D8" w:rsidP="002808D8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 w:rsidRPr="0015204C">
        <w:rPr>
          <w:rFonts w:eastAsiaTheme="minorEastAsia"/>
          <w:b/>
          <w:bCs/>
          <w:iCs/>
        </w:rPr>
        <w:t>Сложный процент</w:t>
      </w:r>
      <w:r w:rsidRPr="0015204C">
        <w:rPr>
          <w:rFonts w:eastAsiaTheme="minorEastAsia"/>
          <w:bCs/>
          <w:i/>
          <w:iCs/>
        </w:rPr>
        <w:t xml:space="preserve"> </w:t>
      </w:r>
      <w:r w:rsidRPr="0015204C">
        <w:rPr>
          <w:rFonts w:eastAsiaTheme="minorEastAsia"/>
          <w:bCs/>
        </w:rPr>
        <w:t>– схема расчета, при которой % начисляются на общую сумму вложений</w:t>
      </w:r>
      <w:r>
        <w:rPr>
          <w:rFonts w:eastAsiaTheme="minorEastAsia"/>
          <w:bCs/>
        </w:rPr>
        <w:t xml:space="preserve">, </w:t>
      </w:r>
      <w:r w:rsidRPr="0015204C">
        <w:rPr>
          <w:rFonts w:eastAsiaTheme="minorEastAsia"/>
          <w:bCs/>
        </w:rPr>
        <w:t xml:space="preserve"> включая ранее начисленный доход.</w:t>
      </w:r>
    </w:p>
    <w:p w:rsidR="002808D8" w:rsidRDefault="002808D8" w:rsidP="00280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B3A" w:rsidRDefault="00CC6B3A">
      <w:bookmarkStart w:id="0" w:name="_GoBack"/>
      <w:bookmarkEnd w:id="0"/>
    </w:p>
    <w:sectPr w:rsidR="00CC6B3A" w:rsidSect="0015204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32FE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E"/>
    <w:rsid w:val="002808D8"/>
    <w:rsid w:val="00B6581E"/>
    <w:rsid w:val="00C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2018-12-05T02:31:00Z</dcterms:created>
  <dcterms:modified xsi:type="dcterms:W3CDTF">2018-12-05T02:31:00Z</dcterms:modified>
</cp:coreProperties>
</file>