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DF" w:rsidRDefault="000067DF" w:rsidP="000067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Образовательный минимум по географии </w:t>
      </w:r>
    </w:p>
    <w:p w:rsidR="000067DF" w:rsidRDefault="000067DF" w:rsidP="000067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класс, 1 полугодие</w:t>
      </w:r>
    </w:p>
    <w:p w:rsidR="000067DF" w:rsidRPr="000067DF" w:rsidRDefault="000067DF" w:rsidP="000067DF">
      <w:pPr>
        <w:jc w:val="both"/>
        <w:rPr>
          <w:rFonts w:ascii="Times New Roman" w:hAnsi="Times New Roman" w:cs="Times New Roman"/>
          <w:sz w:val="24"/>
          <w:szCs w:val="24"/>
        </w:rPr>
      </w:pPr>
      <w:r w:rsidRPr="000067DF">
        <w:rPr>
          <w:rFonts w:ascii="Times New Roman" w:hAnsi="Times New Roman" w:cs="Times New Roman"/>
          <w:sz w:val="24"/>
          <w:szCs w:val="24"/>
        </w:rPr>
        <w:t>Знать и уметь показывать на политической карте мира</w:t>
      </w:r>
    </w:p>
    <w:p w:rsidR="005F7E03" w:rsidRPr="00AF3648" w:rsidRDefault="000067DF" w:rsidP="000067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648">
        <w:rPr>
          <w:rFonts w:ascii="Times New Roman" w:hAnsi="Times New Roman" w:cs="Times New Roman"/>
          <w:b/>
          <w:sz w:val="24"/>
          <w:szCs w:val="24"/>
        </w:rPr>
        <w:t xml:space="preserve">Страны-гиганты: </w:t>
      </w:r>
      <w:r w:rsidRPr="00AF3648">
        <w:rPr>
          <w:rFonts w:ascii="Times New Roman" w:hAnsi="Times New Roman" w:cs="Times New Roman"/>
          <w:sz w:val="24"/>
          <w:szCs w:val="24"/>
        </w:rPr>
        <w:t>Россия,</w:t>
      </w:r>
      <w:r w:rsidRPr="00AF36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AB2" w:rsidRPr="00AF3648">
        <w:rPr>
          <w:rFonts w:ascii="Times New Roman" w:hAnsi="Times New Roman" w:cs="Times New Roman"/>
          <w:bCs/>
          <w:sz w:val="24"/>
          <w:szCs w:val="24"/>
        </w:rPr>
        <w:t>Канада</w:t>
      </w:r>
      <w:r w:rsidRPr="00AF364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02AB2" w:rsidRPr="00AF3648">
        <w:rPr>
          <w:rFonts w:ascii="Times New Roman" w:hAnsi="Times New Roman" w:cs="Times New Roman"/>
          <w:bCs/>
          <w:sz w:val="24"/>
          <w:szCs w:val="24"/>
        </w:rPr>
        <w:t>Китай</w:t>
      </w:r>
      <w:r w:rsidRPr="00AF364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02AB2" w:rsidRPr="00AF3648">
        <w:rPr>
          <w:rFonts w:ascii="Times New Roman" w:hAnsi="Times New Roman" w:cs="Times New Roman"/>
          <w:bCs/>
          <w:sz w:val="24"/>
          <w:szCs w:val="24"/>
        </w:rPr>
        <w:t>США</w:t>
      </w:r>
      <w:r w:rsidRPr="00AF364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02AB2" w:rsidRPr="00AF3648">
        <w:rPr>
          <w:rFonts w:ascii="Times New Roman" w:hAnsi="Times New Roman" w:cs="Times New Roman"/>
          <w:bCs/>
          <w:sz w:val="24"/>
          <w:szCs w:val="24"/>
        </w:rPr>
        <w:t>Бразилия</w:t>
      </w:r>
      <w:r w:rsidRPr="00AF364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02AB2" w:rsidRPr="00AF3648">
        <w:rPr>
          <w:rFonts w:ascii="Times New Roman" w:hAnsi="Times New Roman" w:cs="Times New Roman"/>
          <w:bCs/>
          <w:sz w:val="24"/>
          <w:szCs w:val="24"/>
        </w:rPr>
        <w:t>Австралия</w:t>
      </w:r>
      <w:r w:rsidRPr="00AF364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02AB2" w:rsidRPr="00AF3648">
        <w:rPr>
          <w:rFonts w:ascii="Times New Roman" w:hAnsi="Times New Roman" w:cs="Times New Roman"/>
          <w:bCs/>
          <w:sz w:val="24"/>
          <w:szCs w:val="24"/>
        </w:rPr>
        <w:t>Индия</w:t>
      </w:r>
      <w:r w:rsidRPr="00AF3648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5F7E03" w:rsidRPr="00AF3648" w:rsidRDefault="00C02AB2" w:rsidP="000067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648">
        <w:rPr>
          <w:rFonts w:ascii="Times New Roman" w:hAnsi="Times New Roman" w:cs="Times New Roman"/>
          <w:bCs/>
          <w:sz w:val="24"/>
          <w:szCs w:val="24"/>
        </w:rPr>
        <w:t>Аргентина</w:t>
      </w:r>
      <w:r w:rsidR="000067DF" w:rsidRPr="00AF364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F3648">
        <w:rPr>
          <w:rFonts w:ascii="Times New Roman" w:hAnsi="Times New Roman" w:cs="Times New Roman"/>
          <w:bCs/>
          <w:sz w:val="24"/>
          <w:szCs w:val="24"/>
        </w:rPr>
        <w:t>Казахстан</w:t>
      </w:r>
      <w:r w:rsidR="000067DF" w:rsidRPr="00AF364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F3648">
        <w:rPr>
          <w:rFonts w:ascii="Times New Roman" w:hAnsi="Times New Roman" w:cs="Times New Roman"/>
          <w:bCs/>
          <w:sz w:val="24"/>
          <w:szCs w:val="24"/>
        </w:rPr>
        <w:t>Алжир</w:t>
      </w:r>
      <w:r w:rsidR="000067DF" w:rsidRPr="00AF3648">
        <w:rPr>
          <w:rFonts w:ascii="Times New Roman" w:hAnsi="Times New Roman" w:cs="Times New Roman"/>
          <w:bCs/>
          <w:sz w:val="24"/>
          <w:szCs w:val="24"/>
        </w:rPr>
        <w:t>.</w:t>
      </w:r>
    </w:p>
    <w:p w:rsidR="005F7E03" w:rsidRPr="00AF3648" w:rsidRDefault="000067DF" w:rsidP="000067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648">
        <w:rPr>
          <w:rFonts w:ascii="Times New Roman" w:hAnsi="Times New Roman" w:cs="Times New Roman"/>
          <w:b/>
          <w:sz w:val="24"/>
          <w:szCs w:val="24"/>
        </w:rPr>
        <w:t xml:space="preserve">Микрогосударства: </w:t>
      </w:r>
      <w:proofErr w:type="gramStart"/>
      <w:r w:rsidR="00C02AB2" w:rsidRPr="00AF3648">
        <w:rPr>
          <w:rFonts w:ascii="Times New Roman" w:hAnsi="Times New Roman" w:cs="Times New Roman"/>
          <w:bCs/>
          <w:sz w:val="24"/>
          <w:szCs w:val="24"/>
        </w:rPr>
        <w:t>Ватикан</w:t>
      </w:r>
      <w:r w:rsidRPr="00AF364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02AB2" w:rsidRPr="00AF3648">
        <w:rPr>
          <w:rFonts w:ascii="Times New Roman" w:hAnsi="Times New Roman" w:cs="Times New Roman"/>
          <w:bCs/>
          <w:sz w:val="24"/>
          <w:szCs w:val="24"/>
        </w:rPr>
        <w:t>Монако</w:t>
      </w:r>
      <w:r w:rsidRPr="00AF364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02AB2" w:rsidRPr="00AF3648">
        <w:rPr>
          <w:rFonts w:ascii="Times New Roman" w:hAnsi="Times New Roman" w:cs="Times New Roman"/>
          <w:bCs/>
          <w:sz w:val="24"/>
          <w:szCs w:val="24"/>
        </w:rPr>
        <w:t>Науру</w:t>
      </w:r>
      <w:r w:rsidRPr="00AF364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02AB2" w:rsidRPr="00AF3648">
        <w:rPr>
          <w:rFonts w:ascii="Times New Roman" w:hAnsi="Times New Roman" w:cs="Times New Roman"/>
          <w:bCs/>
          <w:sz w:val="24"/>
          <w:szCs w:val="24"/>
        </w:rPr>
        <w:t>Тувалу</w:t>
      </w:r>
      <w:r w:rsidRPr="00AF364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02AB2" w:rsidRPr="00AF3648">
        <w:rPr>
          <w:rFonts w:ascii="Times New Roman" w:hAnsi="Times New Roman" w:cs="Times New Roman"/>
          <w:bCs/>
          <w:sz w:val="24"/>
          <w:szCs w:val="24"/>
        </w:rPr>
        <w:t>Сан-Марино</w:t>
      </w:r>
      <w:r w:rsidRPr="00AF364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02AB2" w:rsidRPr="00AF3648">
        <w:rPr>
          <w:rFonts w:ascii="Times New Roman" w:hAnsi="Times New Roman" w:cs="Times New Roman"/>
          <w:bCs/>
          <w:sz w:val="24"/>
          <w:szCs w:val="24"/>
        </w:rPr>
        <w:t>Лихтенштейн</w:t>
      </w:r>
      <w:r w:rsidRPr="00AF364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02AB2" w:rsidRPr="00AF3648">
        <w:rPr>
          <w:rFonts w:ascii="Times New Roman" w:hAnsi="Times New Roman" w:cs="Times New Roman"/>
          <w:bCs/>
          <w:sz w:val="24"/>
          <w:szCs w:val="24"/>
        </w:rPr>
        <w:t>Острова Кука</w:t>
      </w:r>
      <w:r w:rsidRPr="00AF364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02AB2" w:rsidRPr="00AF3648">
        <w:rPr>
          <w:rFonts w:ascii="Times New Roman" w:hAnsi="Times New Roman" w:cs="Times New Roman"/>
          <w:bCs/>
          <w:sz w:val="24"/>
          <w:szCs w:val="24"/>
        </w:rPr>
        <w:t>Сент</w:t>
      </w:r>
      <w:proofErr w:type="spellEnd"/>
      <w:r w:rsidR="00C02AB2" w:rsidRPr="00AF3648">
        <w:rPr>
          <w:rFonts w:ascii="Times New Roman" w:hAnsi="Times New Roman" w:cs="Times New Roman"/>
          <w:bCs/>
          <w:sz w:val="24"/>
          <w:szCs w:val="24"/>
        </w:rPr>
        <w:t>-Китс и Невис</w:t>
      </w:r>
      <w:r w:rsidRPr="00AF364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02AB2" w:rsidRPr="00AF3648">
        <w:rPr>
          <w:rFonts w:ascii="Times New Roman" w:hAnsi="Times New Roman" w:cs="Times New Roman"/>
          <w:bCs/>
          <w:sz w:val="24"/>
          <w:szCs w:val="24"/>
        </w:rPr>
        <w:t>Мальдивы</w:t>
      </w:r>
      <w:r w:rsidRPr="00AF364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02AB2" w:rsidRPr="00AF3648">
        <w:rPr>
          <w:rFonts w:ascii="Times New Roman" w:hAnsi="Times New Roman" w:cs="Times New Roman"/>
          <w:bCs/>
          <w:sz w:val="24"/>
          <w:szCs w:val="24"/>
        </w:rPr>
        <w:t>Мальта</w:t>
      </w:r>
      <w:r w:rsidRPr="00AF364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0067DF" w:rsidRPr="008E363C" w:rsidRDefault="000067DF" w:rsidP="000067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648">
        <w:rPr>
          <w:rFonts w:ascii="Times New Roman" w:hAnsi="Times New Roman" w:cs="Times New Roman"/>
          <w:b/>
          <w:sz w:val="24"/>
          <w:szCs w:val="24"/>
        </w:rPr>
        <w:t xml:space="preserve">Страны лидеры по численности населения: </w:t>
      </w:r>
      <w:r w:rsidRPr="00AF3648">
        <w:rPr>
          <w:rFonts w:ascii="Times New Roman" w:hAnsi="Times New Roman" w:cs="Times New Roman"/>
          <w:sz w:val="24"/>
          <w:szCs w:val="24"/>
        </w:rPr>
        <w:t>Китай, Индия, США, Индонезия, Бразилия, Пакистан, Нигерия, Бангладеш, Россия, Япония.</w:t>
      </w:r>
    </w:p>
    <w:p w:rsidR="008E363C" w:rsidRPr="008E363C" w:rsidRDefault="008E363C" w:rsidP="008E363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E363C">
        <w:rPr>
          <w:rFonts w:ascii="Times New Roman" w:hAnsi="Times New Roman" w:cs="Times New Roman"/>
          <w:sz w:val="24"/>
          <w:szCs w:val="24"/>
        </w:rPr>
        <w:t>Выучить понятия</w:t>
      </w:r>
    </w:p>
    <w:bookmarkEnd w:id="0"/>
    <w:p w:rsidR="00AF3648" w:rsidRPr="00AF3648" w:rsidRDefault="00AF3648" w:rsidP="000067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3648">
        <w:rPr>
          <w:rFonts w:ascii="Times New Roman" w:hAnsi="Times New Roman" w:cs="Times New Roman"/>
          <w:b/>
          <w:sz w:val="24"/>
          <w:szCs w:val="24"/>
        </w:rPr>
        <w:t xml:space="preserve">Экономически развитые страны – </w:t>
      </w:r>
      <w:r w:rsidRPr="00AF3648">
        <w:rPr>
          <w:rFonts w:ascii="Times New Roman" w:hAnsi="Times New Roman" w:cs="Times New Roman"/>
          <w:sz w:val="24"/>
          <w:szCs w:val="24"/>
        </w:rPr>
        <w:t xml:space="preserve">это страны, отличающиеся высоким уровнем экономического и социального развития, а так же высокими показателями ВВП на душу населения. </w:t>
      </w:r>
      <w:r w:rsidRPr="00AF3648">
        <w:rPr>
          <w:rFonts w:ascii="Times New Roman" w:hAnsi="Times New Roman" w:cs="Times New Roman"/>
          <w:i/>
          <w:sz w:val="24"/>
          <w:szCs w:val="24"/>
        </w:rPr>
        <w:t>Привести 3 примера.</w:t>
      </w:r>
    </w:p>
    <w:p w:rsidR="00AF3648" w:rsidRPr="00AF3648" w:rsidRDefault="00AF3648" w:rsidP="00AF36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3648">
        <w:rPr>
          <w:rFonts w:ascii="Times New Roman" w:hAnsi="Times New Roman" w:cs="Times New Roman"/>
          <w:b/>
          <w:sz w:val="24"/>
          <w:szCs w:val="24"/>
        </w:rPr>
        <w:t xml:space="preserve">Страны с переходной экономикой – </w:t>
      </w:r>
      <w:r w:rsidRPr="00AF3648">
        <w:rPr>
          <w:rFonts w:ascii="Times New Roman" w:hAnsi="Times New Roman" w:cs="Times New Roman"/>
          <w:sz w:val="24"/>
          <w:szCs w:val="24"/>
        </w:rPr>
        <w:t xml:space="preserve">это страны, экономика которых находится в процессе перехода </w:t>
      </w:r>
      <w:proofErr w:type="gramStart"/>
      <w:r w:rsidRPr="00AF364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F3648">
        <w:rPr>
          <w:rFonts w:ascii="Times New Roman" w:hAnsi="Times New Roman" w:cs="Times New Roman"/>
          <w:sz w:val="24"/>
          <w:szCs w:val="24"/>
        </w:rPr>
        <w:t xml:space="preserve"> централизованной к рыночной. </w:t>
      </w:r>
      <w:r w:rsidRPr="00AF3648">
        <w:rPr>
          <w:rFonts w:ascii="Times New Roman" w:hAnsi="Times New Roman" w:cs="Times New Roman"/>
          <w:i/>
          <w:sz w:val="24"/>
          <w:szCs w:val="24"/>
        </w:rPr>
        <w:t>Привести 3 примера.</w:t>
      </w:r>
    </w:p>
    <w:p w:rsidR="00C275D6" w:rsidRPr="0077220A" w:rsidRDefault="00AF3648" w:rsidP="00AF36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648">
        <w:rPr>
          <w:rFonts w:ascii="Times New Roman" w:hAnsi="Times New Roman" w:cs="Times New Roman"/>
          <w:b/>
          <w:sz w:val="24"/>
          <w:szCs w:val="24"/>
        </w:rPr>
        <w:t xml:space="preserve">Развивающиеся страны - </w:t>
      </w:r>
      <w:r w:rsidRPr="00AF3648">
        <w:rPr>
          <w:rFonts w:ascii="Times New Roman" w:hAnsi="Times New Roman" w:cs="Times New Roman"/>
          <w:sz w:val="24"/>
          <w:szCs w:val="24"/>
          <w:shd w:val="clear" w:color="auto" w:fill="FFFFFF"/>
        </w:rPr>
        <w:t> группа независимых, в том числе бывших колониальных и полуколониальных (освободившихся), стран со слаборазвитой </w:t>
      </w:r>
      <w:hyperlink r:id="rId6" w:tooltip="Экономика" w:history="1">
        <w:r w:rsidRPr="00AF364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экономикой</w:t>
        </w:r>
      </w:hyperlink>
      <w:r w:rsidRPr="00AF3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невысоким уровнем социально-экономического потенциала. </w:t>
      </w:r>
    </w:p>
    <w:p w:rsidR="0077220A" w:rsidRDefault="0077220A" w:rsidP="00AF36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Воспроизводство населения –</w:t>
      </w:r>
      <w:r>
        <w:rPr>
          <w:rFonts w:ascii="Times New Roman" w:hAnsi="Times New Roman" w:cs="Times New Roman"/>
          <w:sz w:val="24"/>
          <w:szCs w:val="24"/>
        </w:rPr>
        <w:t xml:space="preserve"> это соотношение рождаемости и смертности, обеспечивающее беспрерывное возобновление населения и смену людских поколений.</w:t>
      </w:r>
    </w:p>
    <w:p w:rsidR="0077220A" w:rsidRPr="00AF3648" w:rsidRDefault="0077220A" w:rsidP="00AF36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Типы воспроизводства населения –</w:t>
      </w:r>
      <w:r>
        <w:rPr>
          <w:rFonts w:ascii="Times New Roman" w:hAnsi="Times New Roman" w:cs="Times New Roman"/>
          <w:sz w:val="24"/>
          <w:szCs w:val="24"/>
        </w:rPr>
        <w:t xml:space="preserve"> традиционный, современный, переходный. </w:t>
      </w:r>
      <w:r w:rsidRPr="0077220A">
        <w:rPr>
          <w:rFonts w:ascii="Times New Roman" w:hAnsi="Times New Roman" w:cs="Times New Roman"/>
          <w:i/>
          <w:sz w:val="24"/>
          <w:szCs w:val="24"/>
        </w:rPr>
        <w:t>Привести  3 примера стран</w:t>
      </w:r>
      <w:r>
        <w:rPr>
          <w:rFonts w:ascii="Times New Roman" w:hAnsi="Times New Roman" w:cs="Times New Roman"/>
          <w:sz w:val="24"/>
          <w:szCs w:val="24"/>
        </w:rPr>
        <w:t xml:space="preserve"> для каждого типа воспроизводства населения.</w:t>
      </w:r>
    </w:p>
    <w:p w:rsidR="00AF3648" w:rsidRDefault="00AF3648" w:rsidP="00AF36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3648">
        <w:rPr>
          <w:rFonts w:ascii="Times New Roman" w:hAnsi="Times New Roman" w:cs="Times New Roman"/>
          <w:b/>
          <w:sz w:val="24"/>
          <w:szCs w:val="24"/>
        </w:rPr>
        <w:t xml:space="preserve">Однонациональные страны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AF3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страны, в которых основной этнос  составляет более 90% населения.</w:t>
      </w:r>
    </w:p>
    <w:p w:rsidR="00AF3648" w:rsidRDefault="00AF3648" w:rsidP="00AF36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Миграция населения –</w:t>
      </w:r>
      <w:r>
        <w:rPr>
          <w:rFonts w:ascii="Times New Roman" w:hAnsi="Times New Roman" w:cs="Times New Roman"/>
          <w:sz w:val="24"/>
          <w:szCs w:val="24"/>
        </w:rPr>
        <w:t xml:space="preserve"> перемещение людей из одного региона (страны) в другой.</w:t>
      </w:r>
    </w:p>
    <w:p w:rsidR="0077220A" w:rsidRDefault="0077220A" w:rsidP="00AF36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Эмиграция –</w:t>
      </w:r>
      <w:r>
        <w:rPr>
          <w:rFonts w:ascii="Times New Roman" w:hAnsi="Times New Roman" w:cs="Times New Roman"/>
          <w:sz w:val="24"/>
          <w:szCs w:val="24"/>
        </w:rPr>
        <w:t xml:space="preserve"> выезд из страны.</w:t>
      </w:r>
    </w:p>
    <w:p w:rsidR="0077220A" w:rsidRDefault="0077220A" w:rsidP="00AF36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Иммиграция –</w:t>
      </w:r>
      <w:r>
        <w:rPr>
          <w:rFonts w:ascii="Times New Roman" w:hAnsi="Times New Roman" w:cs="Times New Roman"/>
          <w:sz w:val="24"/>
          <w:szCs w:val="24"/>
        </w:rPr>
        <w:t xml:space="preserve"> въе</w:t>
      </w:r>
      <w:proofErr w:type="gramStart"/>
      <w:r>
        <w:rPr>
          <w:rFonts w:ascii="Times New Roman" w:hAnsi="Times New Roman" w:cs="Times New Roman"/>
          <w:sz w:val="24"/>
          <w:szCs w:val="24"/>
        </w:rPr>
        <w:t>зд в стр</w:t>
      </w:r>
      <w:proofErr w:type="gramEnd"/>
      <w:r>
        <w:rPr>
          <w:rFonts w:ascii="Times New Roman" w:hAnsi="Times New Roman" w:cs="Times New Roman"/>
          <w:sz w:val="24"/>
          <w:szCs w:val="24"/>
        </w:rPr>
        <w:t>ану.</w:t>
      </w:r>
    </w:p>
    <w:p w:rsidR="0077220A" w:rsidRDefault="0077220A" w:rsidP="00AF36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Сальдо миграции –</w:t>
      </w:r>
      <w:r>
        <w:rPr>
          <w:rFonts w:ascii="Times New Roman" w:hAnsi="Times New Roman" w:cs="Times New Roman"/>
          <w:sz w:val="24"/>
          <w:szCs w:val="24"/>
        </w:rPr>
        <w:t xml:space="preserve"> разность между количеством прибывших и выбывших для данной территории.</w:t>
      </w:r>
    </w:p>
    <w:p w:rsidR="0077220A" w:rsidRDefault="0077220A" w:rsidP="00AF36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природных ресурсов –</w:t>
      </w:r>
      <w:r>
        <w:rPr>
          <w:rFonts w:ascii="Times New Roman" w:hAnsi="Times New Roman" w:cs="Times New Roman"/>
          <w:sz w:val="24"/>
          <w:szCs w:val="24"/>
        </w:rPr>
        <w:t xml:space="preserve"> исчерпаемые, неисчерпаемые, возобновимые, невозобновимые. </w:t>
      </w:r>
      <w:r w:rsidRPr="0077220A">
        <w:rPr>
          <w:rFonts w:ascii="Times New Roman" w:hAnsi="Times New Roman" w:cs="Times New Roman"/>
          <w:i/>
          <w:sz w:val="24"/>
          <w:szCs w:val="24"/>
        </w:rPr>
        <w:t>Привести по 2 примера.</w:t>
      </w:r>
    </w:p>
    <w:p w:rsidR="0077220A" w:rsidRPr="0077220A" w:rsidRDefault="0077220A" w:rsidP="007722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20A">
        <w:rPr>
          <w:rFonts w:ascii="Times New Roman" w:hAnsi="Times New Roman" w:cs="Times New Roman"/>
          <w:sz w:val="24"/>
          <w:szCs w:val="24"/>
        </w:rPr>
        <w:t xml:space="preserve">Степень обеспеченности страны  ресурсами называют </w:t>
      </w:r>
      <w:r w:rsidRPr="0077220A">
        <w:rPr>
          <w:rFonts w:ascii="Times New Roman" w:hAnsi="Times New Roman" w:cs="Times New Roman"/>
          <w:b/>
          <w:bCs/>
          <w:sz w:val="24"/>
          <w:szCs w:val="24"/>
        </w:rPr>
        <w:t xml:space="preserve">ресурсообеспеченностью (Р)  </w:t>
      </w:r>
      <w:r w:rsidR="00C02AB2">
        <w:rPr>
          <w:rFonts w:ascii="Times New Roman" w:hAnsi="Times New Roman" w:cs="Times New Roman"/>
          <w:b/>
          <w:bCs/>
          <w:sz w:val="24"/>
          <w:szCs w:val="24"/>
        </w:rPr>
        <w:t xml:space="preserve">1 способ расчета: </w:t>
      </w:r>
      <w:r w:rsidRPr="007722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7220A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77220A">
        <w:rPr>
          <w:rFonts w:ascii="Times New Roman" w:hAnsi="Times New Roman" w:cs="Times New Roman"/>
          <w:b/>
          <w:bCs/>
          <w:sz w:val="24"/>
          <w:szCs w:val="24"/>
        </w:rPr>
        <w:t xml:space="preserve"> = Разведанные запасы </w:t>
      </w:r>
      <w:r w:rsidRPr="0077220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/ </w:t>
      </w:r>
      <w:r w:rsidRPr="0077220A">
        <w:rPr>
          <w:rFonts w:ascii="Times New Roman" w:hAnsi="Times New Roman" w:cs="Times New Roman"/>
          <w:b/>
          <w:bCs/>
          <w:sz w:val="24"/>
          <w:szCs w:val="24"/>
        </w:rPr>
        <w:t xml:space="preserve">Ежегодная добыча </w:t>
      </w:r>
    </w:p>
    <w:p w:rsidR="0077220A" w:rsidRPr="0077220A" w:rsidRDefault="0077220A" w:rsidP="0077220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20A">
        <w:rPr>
          <w:rFonts w:ascii="Times New Roman" w:hAnsi="Times New Roman" w:cs="Times New Roman"/>
          <w:b/>
          <w:bCs/>
          <w:sz w:val="24"/>
          <w:szCs w:val="24"/>
        </w:rPr>
        <w:t>Единицы измерения – годы (число лет)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7220A">
        <w:rPr>
          <w:rFonts w:ascii="Times New Roman" w:hAnsi="Times New Roman" w:cs="Times New Roman"/>
          <w:sz w:val="24"/>
          <w:szCs w:val="24"/>
        </w:rPr>
        <w:t>Так оценивают невозобновимые ресурсы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220A" w:rsidRPr="0077220A" w:rsidRDefault="00C02AB2" w:rsidP="007722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способ расчета: </w:t>
      </w:r>
      <w:proofErr w:type="gramStart"/>
      <w:r w:rsidR="0077220A" w:rsidRPr="0077220A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="0077220A" w:rsidRPr="0077220A">
        <w:rPr>
          <w:rFonts w:ascii="Times New Roman" w:hAnsi="Times New Roman" w:cs="Times New Roman"/>
          <w:b/>
          <w:bCs/>
          <w:sz w:val="24"/>
          <w:szCs w:val="24"/>
        </w:rPr>
        <w:t xml:space="preserve"> = Запасы ресурса / Численность населения территории </w:t>
      </w:r>
      <w:r w:rsidR="0077220A" w:rsidRPr="0077220A">
        <w:rPr>
          <w:rFonts w:ascii="Times New Roman" w:hAnsi="Times New Roman" w:cs="Times New Roman"/>
          <w:sz w:val="24"/>
          <w:szCs w:val="24"/>
        </w:rPr>
        <w:t>(страны, мира, региона)</w:t>
      </w:r>
    </w:p>
    <w:p w:rsidR="0077220A" w:rsidRPr="0077220A" w:rsidRDefault="0077220A" w:rsidP="007722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220A">
        <w:rPr>
          <w:rFonts w:ascii="Times New Roman" w:hAnsi="Times New Roman" w:cs="Times New Roman"/>
          <w:b/>
          <w:bCs/>
          <w:sz w:val="24"/>
          <w:szCs w:val="24"/>
        </w:rPr>
        <w:t xml:space="preserve">Единицы измерения – тонны/душу населения. </w:t>
      </w:r>
      <w:r w:rsidRPr="0077220A">
        <w:rPr>
          <w:rFonts w:ascii="Times New Roman" w:hAnsi="Times New Roman" w:cs="Times New Roman"/>
          <w:sz w:val="24"/>
          <w:szCs w:val="24"/>
        </w:rPr>
        <w:t>Так оценивают  возобновимые ресурсы</w:t>
      </w:r>
      <w:r w:rsidR="00C02AB2">
        <w:rPr>
          <w:rFonts w:ascii="Times New Roman" w:hAnsi="Times New Roman" w:cs="Times New Roman"/>
          <w:sz w:val="24"/>
          <w:szCs w:val="24"/>
        </w:rPr>
        <w:t>.</w:t>
      </w:r>
    </w:p>
    <w:p w:rsidR="0077220A" w:rsidRPr="0077220A" w:rsidRDefault="0077220A" w:rsidP="007722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7220A" w:rsidRPr="0077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B1729"/>
    <w:multiLevelType w:val="hybridMultilevel"/>
    <w:tmpl w:val="5024EE5A"/>
    <w:lvl w:ilvl="0" w:tplc="76169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6C89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02B2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028D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4290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488A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FEF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41F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24A7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B6737A"/>
    <w:multiLevelType w:val="hybridMultilevel"/>
    <w:tmpl w:val="CF324622"/>
    <w:lvl w:ilvl="0" w:tplc="1AB26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9864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143C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3C5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CE22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BEC0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026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80A6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94E4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513021"/>
    <w:multiLevelType w:val="hybridMultilevel"/>
    <w:tmpl w:val="4232F5C2"/>
    <w:lvl w:ilvl="0" w:tplc="B8FAD3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DF"/>
    <w:rsid w:val="000067DF"/>
    <w:rsid w:val="005F7E03"/>
    <w:rsid w:val="0077220A"/>
    <w:rsid w:val="008E363C"/>
    <w:rsid w:val="00AF3648"/>
    <w:rsid w:val="00C02AB2"/>
    <w:rsid w:val="00C2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7D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F36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7D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F36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3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7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0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7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6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8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7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8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8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gabook.ru/article/%d0%ad%d0%ba%d0%be%d0%bd%d0%be%d0%bc%d0%b8%d0%ba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dcterms:created xsi:type="dcterms:W3CDTF">2017-08-30T23:49:00Z</dcterms:created>
  <dcterms:modified xsi:type="dcterms:W3CDTF">2017-08-31T00:25:00Z</dcterms:modified>
</cp:coreProperties>
</file>