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0F" w:rsidRPr="002742C2" w:rsidRDefault="00F14D0F" w:rsidP="00F14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C2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D0F" w:rsidRDefault="00F14D0F" w:rsidP="00F14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742C2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F14D0F" w:rsidRPr="00830601" w:rsidRDefault="00F14D0F" w:rsidP="00F14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01">
        <w:rPr>
          <w:rFonts w:ascii="Times New Roman" w:hAnsi="Times New Roman" w:cs="Times New Roman"/>
          <w:b/>
          <w:sz w:val="24"/>
          <w:szCs w:val="24"/>
        </w:rPr>
        <w:t>Знать понятия.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карта – это географическая карта, отражающая положение стран, их территории, границы и столицы.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– это территория, имеющая определенные границы, пользующаяся государственным суверенитетом или находящаяся под властью другого государства. В первом случае страна будет называться независимой (или суверенной), во втором – речь идет о колонии.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страны – это территория суши, недра, водные объекты и воздушное пространство в пределах государственных границ.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границы  - это линии, определяющие пределы государственной территории. Государственные границы бывают воздушными, сухопутными, водными и морскими.</w:t>
      </w:r>
    </w:p>
    <w:p w:rsidR="00830601" w:rsidRPr="00830601" w:rsidRDefault="00830601" w:rsidP="00830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01">
        <w:rPr>
          <w:rFonts w:ascii="Times New Roman" w:hAnsi="Times New Roman" w:cs="Times New Roman"/>
          <w:b/>
          <w:sz w:val="24"/>
          <w:szCs w:val="24"/>
        </w:rPr>
        <w:t>Знать и уметь показывать на политической карте мира.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Европы: Северная Европа, Средняя Европа, Восточная Евр</w:t>
      </w:r>
      <w:r w:rsidR="00830601">
        <w:rPr>
          <w:rFonts w:ascii="Times New Roman" w:hAnsi="Times New Roman" w:cs="Times New Roman"/>
          <w:sz w:val="24"/>
          <w:szCs w:val="24"/>
        </w:rPr>
        <w:t>опа, Южная Европа (привести по 3</w:t>
      </w:r>
      <w:r>
        <w:rPr>
          <w:rFonts w:ascii="Times New Roman" w:hAnsi="Times New Roman" w:cs="Times New Roman"/>
          <w:sz w:val="24"/>
          <w:szCs w:val="24"/>
        </w:rPr>
        <w:t xml:space="preserve"> примера стран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14D0F" w:rsidRDefault="00F14D0F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Зарубежной Азии: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Юго-Западная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Южная, Юго-Восточная, Восточная, Центральная </w:t>
      </w:r>
      <w:r w:rsidR="00830601">
        <w:rPr>
          <w:rFonts w:ascii="Times New Roman" w:hAnsi="Times New Roman" w:cs="Times New Roman"/>
          <w:sz w:val="24"/>
          <w:szCs w:val="24"/>
        </w:rPr>
        <w:t>(привести по 3</w:t>
      </w:r>
      <w:r>
        <w:rPr>
          <w:rFonts w:ascii="Times New Roman" w:hAnsi="Times New Roman" w:cs="Times New Roman"/>
          <w:sz w:val="24"/>
          <w:szCs w:val="24"/>
        </w:rPr>
        <w:t xml:space="preserve"> примера стран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14D0F" w:rsidRDefault="00830601" w:rsidP="00F14D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Латинской Америки: Мексика, Центральная Америка и Вест-Индия, страны Бассейна Амазонки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Ла-Платской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низменности, Андские страны (привести по 3 примера стран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30601" w:rsidRDefault="00830601" w:rsidP="00830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Африки: Северная Африка, Западная Африка, Центральная Африка, Восточная Африка, Южная Африка (привести по 3 примера стран 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30601" w:rsidRDefault="00830601" w:rsidP="00830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601" w:rsidRPr="00F14D0F" w:rsidRDefault="00830601" w:rsidP="00830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F79" w:rsidRDefault="00BA4F79" w:rsidP="00F14D0F">
      <w:pPr>
        <w:jc w:val="center"/>
      </w:pPr>
    </w:p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D15"/>
    <w:multiLevelType w:val="hybridMultilevel"/>
    <w:tmpl w:val="D704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2B98"/>
    <w:multiLevelType w:val="hybridMultilevel"/>
    <w:tmpl w:val="982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D0F"/>
    <w:rsid w:val="00053F37"/>
    <w:rsid w:val="00745D59"/>
    <w:rsid w:val="00830601"/>
    <w:rsid w:val="00BA4F79"/>
    <w:rsid w:val="00D22719"/>
    <w:rsid w:val="00F1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0F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2017-09-02T10:03:00Z</dcterms:created>
  <dcterms:modified xsi:type="dcterms:W3CDTF">2017-09-02T10:21:00Z</dcterms:modified>
</cp:coreProperties>
</file>